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A4" w:rsidRPr="00696A5D" w:rsidRDefault="002507A4" w:rsidP="00696A5D">
      <w:pPr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proofErr w:type="spellStart"/>
      <w:r w:rsidRPr="00696A5D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Volny</w:t>
      </w:r>
      <w:proofErr w:type="spellEnd"/>
      <w:r w:rsidRPr="00696A5D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József</w:t>
      </w:r>
    </w:p>
    <w:p w:rsidR="00EA372C" w:rsidRPr="00696A5D" w:rsidRDefault="002507A4" w:rsidP="00AD75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96A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Volny</w:t>
      </w:r>
      <w:proofErr w:type="spellEnd"/>
      <w:r w:rsidRPr="00696A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József</w:t>
      </w:r>
      <w:r w:rsidRPr="00696A5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0077B6" w:rsidRPr="00696A5D">
        <w:rPr>
          <w:rFonts w:ascii="Times New Roman" w:hAnsi="Times New Roman" w:cs="Times New Roman"/>
          <w:sz w:val="24"/>
          <w:szCs w:val="24"/>
        </w:rPr>
        <w:fldChar w:fldCharType="begin"/>
      </w:r>
      <w:r w:rsidRPr="00696A5D">
        <w:rPr>
          <w:rFonts w:ascii="Times New Roman" w:hAnsi="Times New Roman" w:cs="Times New Roman"/>
          <w:sz w:val="24"/>
          <w:szCs w:val="24"/>
        </w:rPr>
        <w:instrText xml:space="preserve"> HYPERLINK "https://hu.wikipedia.org/wiki/Szepesolaszi" \o "Szepesolaszi" </w:instrText>
      </w:r>
      <w:r w:rsidR="000077B6" w:rsidRPr="00696A5D">
        <w:rPr>
          <w:rFonts w:ascii="Times New Roman" w:hAnsi="Times New Roman" w:cs="Times New Roman"/>
          <w:sz w:val="24"/>
          <w:szCs w:val="24"/>
        </w:rPr>
        <w:fldChar w:fldCharType="separate"/>
      </w:r>
      <w:r w:rsidRPr="00696A5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Szepesolaszi</w:t>
      </w:r>
      <w:proofErr w:type="spellEnd"/>
      <w:r w:rsidR="000077B6" w:rsidRPr="00696A5D">
        <w:rPr>
          <w:rFonts w:ascii="Times New Roman" w:hAnsi="Times New Roman" w:cs="Times New Roman"/>
          <w:sz w:val="24"/>
          <w:szCs w:val="24"/>
        </w:rPr>
        <w:fldChar w:fldCharType="end"/>
      </w:r>
      <w:r w:rsidRPr="00696A5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819" w:history="1">
        <w:r w:rsidRPr="00696A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1819</w:t>
        </w:r>
      </w:hyperlink>
      <w:r w:rsidRPr="00696A5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Március 12." w:history="1">
        <w:r w:rsidRPr="00696A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12.</w:t>
        </w:r>
      </w:hyperlink>
      <w:r w:rsidRPr="00696A5D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proofErr w:type="spellStart"/>
      <w:r w:rsidR="000077B6" w:rsidRPr="00696A5D">
        <w:rPr>
          <w:rFonts w:ascii="Times New Roman" w:hAnsi="Times New Roman" w:cs="Times New Roman"/>
          <w:sz w:val="24"/>
          <w:szCs w:val="24"/>
        </w:rPr>
        <w:fldChar w:fldCharType="begin"/>
      </w:r>
      <w:r w:rsidRPr="00696A5D">
        <w:rPr>
          <w:rFonts w:ascii="Times New Roman" w:hAnsi="Times New Roman" w:cs="Times New Roman"/>
          <w:sz w:val="24"/>
          <w:szCs w:val="24"/>
        </w:rPr>
        <w:instrText xml:space="preserve"> HYPERLINK "https://hu.wikipedia.org/wiki/Osgy%C3%A1n" \o "Osgyán" </w:instrText>
      </w:r>
      <w:r w:rsidR="000077B6" w:rsidRPr="00696A5D">
        <w:rPr>
          <w:rFonts w:ascii="Times New Roman" w:hAnsi="Times New Roman" w:cs="Times New Roman"/>
          <w:sz w:val="24"/>
          <w:szCs w:val="24"/>
        </w:rPr>
        <w:fldChar w:fldCharType="separate"/>
      </w:r>
      <w:r w:rsidRPr="00696A5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Osgyán</w:t>
      </w:r>
      <w:proofErr w:type="spellEnd"/>
      <w:r w:rsidR="000077B6" w:rsidRPr="00696A5D">
        <w:rPr>
          <w:rFonts w:ascii="Times New Roman" w:hAnsi="Times New Roman" w:cs="Times New Roman"/>
          <w:sz w:val="24"/>
          <w:szCs w:val="24"/>
        </w:rPr>
        <w:fldChar w:fldCharType="end"/>
      </w:r>
      <w:r w:rsidRPr="00696A5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1878" w:history="1">
        <w:r w:rsidRPr="00696A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1878</w:t>
        </w:r>
      </w:hyperlink>
      <w:r w:rsidRPr="00696A5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8" w:tooltip="Szeptember 14." w:history="1">
        <w:r w:rsidRPr="00696A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szeptember 14.</w:t>
        </w:r>
      </w:hyperlink>
      <w:proofErr w:type="gramStart"/>
      <w:r w:rsidRPr="00696A5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69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kohómérnök, az </w:t>
      </w:r>
      <w:hyperlink r:id="rId9" w:tooltip="Ózd" w:history="1">
        <w:r w:rsidRPr="00696A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ózdi</w:t>
        </w:r>
      </w:hyperlink>
      <w:r w:rsidRPr="00696A5D">
        <w:rPr>
          <w:rFonts w:ascii="Times New Roman" w:hAnsi="Times New Roman" w:cs="Times New Roman"/>
          <w:sz w:val="24"/>
          <w:szCs w:val="24"/>
          <w:shd w:val="clear" w:color="auto" w:fill="FFFFFF"/>
        </w:rPr>
        <w:t> és a </w:t>
      </w:r>
      <w:hyperlink r:id="rId10" w:tooltip="Salgótarján" w:history="1">
        <w:r w:rsidRPr="00696A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salgótarjáni</w:t>
        </w:r>
      </w:hyperlink>
      <w:r w:rsidR="00AD753A" w:rsidRPr="00696A5D">
        <w:rPr>
          <w:rFonts w:ascii="Times New Roman" w:hAnsi="Times New Roman" w:cs="Times New Roman"/>
          <w:sz w:val="24"/>
          <w:szCs w:val="24"/>
        </w:rPr>
        <w:t xml:space="preserve"> </w:t>
      </w:r>
      <w:r w:rsidRPr="00696A5D">
        <w:rPr>
          <w:rFonts w:ascii="Times New Roman" w:hAnsi="Times New Roman" w:cs="Times New Roman"/>
          <w:sz w:val="24"/>
          <w:szCs w:val="24"/>
          <w:shd w:val="clear" w:color="auto" w:fill="FFFFFF"/>
        </w:rPr>
        <w:t>kohászat fontos egyénisége.</w:t>
      </w:r>
    </w:p>
    <w:p w:rsidR="002507A4" w:rsidRPr="00696A5D" w:rsidRDefault="002507A4" w:rsidP="00AD753A">
      <w:pPr>
        <w:jc w:val="both"/>
        <w:rPr>
          <w:rFonts w:ascii="Times New Roman" w:hAnsi="Times New Roman" w:cs="Times New Roman"/>
          <w:sz w:val="24"/>
          <w:szCs w:val="24"/>
        </w:rPr>
      </w:pPr>
      <w:r w:rsidRPr="00696A5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05451" cy="1348068"/>
            <wp:effectExtent l="19050" t="0" r="0" b="0"/>
            <wp:docPr id="1" name="Kép 1" descr="VolnyJozsef 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nyJozsef 186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46" cy="134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A4" w:rsidRPr="00696A5D" w:rsidRDefault="002507A4" w:rsidP="00AD753A">
      <w:pPr>
        <w:jc w:val="both"/>
        <w:rPr>
          <w:rFonts w:ascii="Times New Roman" w:hAnsi="Times New Roman" w:cs="Times New Roman"/>
          <w:sz w:val="24"/>
          <w:szCs w:val="24"/>
        </w:rPr>
      </w:pPr>
      <w:r w:rsidRPr="00696A5D">
        <w:rPr>
          <w:rFonts w:ascii="Times New Roman" w:hAnsi="Times New Roman" w:cs="Times New Roman"/>
          <w:sz w:val="24"/>
          <w:szCs w:val="24"/>
        </w:rPr>
        <w:t>Élete</w:t>
      </w:r>
    </w:p>
    <w:p w:rsidR="002507A4" w:rsidRPr="00696A5D" w:rsidRDefault="002507A4" w:rsidP="00AD753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696A5D">
        <w:t xml:space="preserve">Apja </w:t>
      </w:r>
      <w:proofErr w:type="spellStart"/>
      <w:r w:rsidRPr="00696A5D">
        <w:t>Volny</w:t>
      </w:r>
      <w:proofErr w:type="spellEnd"/>
      <w:r w:rsidRPr="00696A5D">
        <w:t xml:space="preserve"> (</w:t>
      </w:r>
      <w:proofErr w:type="spellStart"/>
      <w:r w:rsidRPr="00696A5D">
        <w:t>Wolny</w:t>
      </w:r>
      <w:proofErr w:type="spellEnd"/>
      <w:r w:rsidRPr="00696A5D">
        <w:t>) János (?–1831), anyja Sommer Anna Mária, akik hat gyermeket, négy fiút és két lányt neveltek. Az apa feltehetően </w:t>
      </w:r>
      <w:hyperlink r:id="rId12" w:tooltip="Szlovákok" w:history="1">
        <w:r w:rsidRPr="00696A5D">
          <w:rPr>
            <w:rStyle w:val="Hiperhivatkozs"/>
            <w:color w:val="auto"/>
            <w:u w:val="none"/>
          </w:rPr>
          <w:t>szlovák</w:t>
        </w:r>
      </w:hyperlink>
      <w:r w:rsidRPr="00696A5D">
        <w:t>, az anya pedig szepességi </w:t>
      </w:r>
      <w:hyperlink r:id="rId13" w:tooltip="Németek" w:history="1">
        <w:r w:rsidRPr="00696A5D">
          <w:rPr>
            <w:rStyle w:val="Hiperhivatkozs"/>
            <w:color w:val="auto"/>
            <w:u w:val="none"/>
          </w:rPr>
          <w:t>német</w:t>
        </w:r>
      </w:hyperlink>
      <w:r w:rsidRPr="00696A5D">
        <w:t> származású.</w:t>
      </w:r>
    </w:p>
    <w:p w:rsidR="002507A4" w:rsidRPr="00696A5D" w:rsidRDefault="002507A4" w:rsidP="00AD753A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spellStart"/>
      <w:r w:rsidRPr="00696A5D">
        <w:t>Szepesolasziban</w:t>
      </w:r>
      <w:proofErr w:type="spellEnd"/>
      <w:r w:rsidRPr="00696A5D">
        <w:t xml:space="preserve"> járt elemi iskolába, de apja korai halála miatt </w:t>
      </w:r>
      <w:proofErr w:type="gramStart"/>
      <w:r w:rsidRPr="00696A5D">
        <w:t>továbbtanulását</w:t>
      </w:r>
      <w:proofErr w:type="gramEnd"/>
      <w:r w:rsidRPr="00696A5D">
        <w:t xml:space="preserve"> csak a rokonok segítségével tudta folytatni. Gimnáziumi tanulmányait </w:t>
      </w:r>
      <w:hyperlink r:id="rId14" w:tooltip="Kassa" w:history="1">
        <w:r w:rsidRPr="00696A5D">
          <w:rPr>
            <w:rStyle w:val="Hiperhivatkozs"/>
            <w:color w:val="auto"/>
            <w:u w:val="none"/>
          </w:rPr>
          <w:t>Kassán</w:t>
        </w:r>
      </w:hyperlink>
      <w:r w:rsidRPr="00696A5D">
        <w:t> folytatta 1831 és 1939 között, majd rövid filozófiai és jogi tanulmányok után 1841-ben ösztöndíjjal a </w:t>
      </w:r>
      <w:hyperlink r:id="rId15" w:tooltip="Selmeci Akadémia" w:history="1">
        <w:r w:rsidRPr="00696A5D">
          <w:rPr>
            <w:rStyle w:val="Hiperhivatkozs"/>
            <w:color w:val="auto"/>
            <w:u w:val="none"/>
          </w:rPr>
          <w:t>Selmeci Akadémiára</w:t>
        </w:r>
      </w:hyperlink>
      <w:r w:rsidRPr="00696A5D">
        <w:t> került, ahol 1844-ben fejezte be tanulmányait.</w:t>
      </w:r>
    </w:p>
    <w:p w:rsidR="002507A4" w:rsidRPr="00696A5D" w:rsidRDefault="002507A4" w:rsidP="00AD753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696A5D">
        <w:t>Végzett mérnökként 1844-től a besztercebányai bányáknál dolgozott kamarai alkalmazottként. Az </w:t>
      </w:r>
      <w:hyperlink r:id="rId16" w:tooltip="1848–49-es forradalom és szabadságharc" w:history="1">
        <w:r w:rsidRPr="00696A5D">
          <w:rPr>
            <w:rStyle w:val="Hiperhivatkozs"/>
            <w:color w:val="auto"/>
            <w:u w:val="none"/>
          </w:rPr>
          <w:t>1848–49-es szabadságharc</w:t>
        </w:r>
      </w:hyperlink>
      <w:r w:rsidRPr="00696A5D">
        <w:t> idején tagja lett egy fél</w:t>
      </w:r>
      <w:r w:rsidR="00AD753A" w:rsidRPr="00696A5D">
        <w:t xml:space="preserve"> </w:t>
      </w:r>
      <w:r w:rsidRPr="00696A5D">
        <w:t>reguláris önkéntes csapatnak, és fegyverese csatákban is részt vett. A </w:t>
      </w:r>
      <w:hyperlink r:id="rId17" w:tooltip="Világosi fegyverletétel" w:history="1">
        <w:r w:rsidRPr="00696A5D">
          <w:rPr>
            <w:rStyle w:val="Hiperhivatkozs"/>
            <w:color w:val="auto"/>
            <w:u w:val="none"/>
          </w:rPr>
          <w:t>világosi fegyverletétel</w:t>
        </w:r>
      </w:hyperlink>
      <w:r w:rsidRPr="00696A5D">
        <w:t> után egy ideig bujdosott. 1849–50-ben a </w:t>
      </w:r>
      <w:proofErr w:type="spellStart"/>
      <w:r w:rsidR="000077B6" w:rsidRPr="00696A5D">
        <w:fldChar w:fldCharType="begin"/>
      </w:r>
      <w:r w:rsidRPr="00696A5D">
        <w:instrText xml:space="preserve"> HYPERLINK "https://hu.wikipedia.org/wiki/Koh%C3%A1ryh%C3%A1za" \o "Koháryháza" </w:instrText>
      </w:r>
      <w:r w:rsidR="000077B6" w:rsidRPr="00696A5D">
        <w:fldChar w:fldCharType="separate"/>
      </w:r>
      <w:r w:rsidRPr="00696A5D">
        <w:rPr>
          <w:rStyle w:val="Hiperhivatkozs"/>
          <w:color w:val="auto"/>
          <w:u w:val="none"/>
        </w:rPr>
        <w:t>pohorellai</w:t>
      </w:r>
      <w:proofErr w:type="spellEnd"/>
      <w:r w:rsidR="000077B6" w:rsidRPr="00696A5D">
        <w:fldChar w:fldCharType="end"/>
      </w:r>
      <w:r w:rsidRPr="00696A5D">
        <w:t> vasgyár kohómérnöke, majd 1850-től 1852-ig a </w:t>
      </w:r>
      <w:proofErr w:type="spellStart"/>
      <w:r w:rsidR="000077B6" w:rsidRPr="00696A5D">
        <w:fldChar w:fldCharType="begin"/>
      </w:r>
      <w:r w:rsidRPr="00696A5D">
        <w:instrText xml:space="preserve"> HYPERLINK "https://hu.wikipedia.org/wiki/M%C3%A1riav%C3%B6lgy_(Szlov%C3%A1kia)" \o "Máriavölgy (Szlovákia)" </w:instrText>
      </w:r>
      <w:r w:rsidR="000077B6" w:rsidRPr="00696A5D">
        <w:fldChar w:fldCharType="separate"/>
      </w:r>
      <w:r w:rsidRPr="00696A5D">
        <w:rPr>
          <w:rStyle w:val="Hiperhivatkozs"/>
          <w:color w:val="auto"/>
          <w:u w:val="none"/>
        </w:rPr>
        <w:t>máriavölgyi</w:t>
      </w:r>
      <w:proofErr w:type="spellEnd"/>
      <w:r w:rsidR="000077B6" w:rsidRPr="00696A5D">
        <w:fldChar w:fldCharType="end"/>
      </w:r>
      <w:r w:rsidRPr="00696A5D">
        <w:t> kohó vezetője volt. 1852-től négy évig gróf Nádasdy Tamás </w:t>
      </w:r>
      <w:proofErr w:type="spellStart"/>
      <w:r w:rsidR="000077B6" w:rsidRPr="00696A5D">
        <w:fldChar w:fldCharType="begin"/>
      </w:r>
      <w:r w:rsidRPr="00696A5D">
        <w:instrText xml:space="preserve"> HYPERLINK "https://hu.wikipedia.org/wiki/Betl%C3%A9r" \o "Betlér" </w:instrText>
      </w:r>
      <w:r w:rsidR="000077B6" w:rsidRPr="00696A5D">
        <w:fldChar w:fldCharType="separate"/>
      </w:r>
      <w:r w:rsidRPr="00696A5D">
        <w:rPr>
          <w:rStyle w:val="Hiperhivatkozs"/>
          <w:color w:val="auto"/>
          <w:u w:val="none"/>
        </w:rPr>
        <w:t>betléri</w:t>
      </w:r>
      <w:proofErr w:type="spellEnd"/>
      <w:r w:rsidR="000077B6" w:rsidRPr="00696A5D">
        <w:fldChar w:fldCharType="end"/>
      </w:r>
      <w:r w:rsidRPr="00696A5D">
        <w:t xml:space="preserve"> vasgyárának igazgatója volt, s </w:t>
      </w:r>
      <w:proofErr w:type="gramStart"/>
      <w:r w:rsidRPr="00696A5D">
        <w:t>ezalatt</w:t>
      </w:r>
      <w:proofErr w:type="gramEnd"/>
      <w:r w:rsidRPr="00696A5D">
        <w:t xml:space="preserve"> a hanyatló gyárat felvirágoztatta. 1856-ban a pár évvel korábban létrejött </w:t>
      </w:r>
      <w:proofErr w:type="spellStart"/>
      <w:r w:rsidRPr="00696A5D">
        <w:rPr>
          <w:i/>
          <w:iCs/>
        </w:rPr>
        <w:t>Rimamurányvölgyi</w:t>
      </w:r>
      <w:proofErr w:type="spellEnd"/>
      <w:r w:rsidRPr="00696A5D">
        <w:rPr>
          <w:i/>
          <w:iCs/>
        </w:rPr>
        <w:t xml:space="preserve"> Vasmű Egyesület</w:t>
      </w:r>
      <w:r w:rsidRPr="00696A5D">
        <w:t> (RVE) főfelügyelője lett (az egyesület a </w:t>
      </w:r>
      <w:hyperlink r:id="rId18" w:tooltip="Murányi Unió" w:history="1">
        <w:r w:rsidRPr="00696A5D">
          <w:rPr>
            <w:rStyle w:val="Hiperhivatkozs"/>
            <w:color w:val="auto"/>
            <w:u w:val="none"/>
          </w:rPr>
          <w:t>Murányi Unió</w:t>
        </w:r>
      </w:hyperlink>
      <w:r w:rsidRPr="00696A5D">
        <w:t> és a </w:t>
      </w:r>
      <w:hyperlink r:id="rId19" w:tooltip="Rimai Coalitio" w:history="1">
        <w:r w:rsidRPr="00696A5D">
          <w:rPr>
            <w:rStyle w:val="Hiperhivatkozs"/>
            <w:color w:val="auto"/>
            <w:u w:val="none"/>
          </w:rPr>
          <w:t xml:space="preserve">Rimai </w:t>
        </w:r>
        <w:proofErr w:type="spellStart"/>
        <w:r w:rsidRPr="00696A5D">
          <w:rPr>
            <w:rStyle w:val="Hiperhivatkozs"/>
            <w:color w:val="auto"/>
            <w:u w:val="none"/>
          </w:rPr>
          <w:t>Coalitio</w:t>
        </w:r>
        <w:proofErr w:type="spellEnd"/>
      </w:hyperlink>
      <w:r w:rsidRPr="00696A5D">
        <w:t xml:space="preserve"> nevű kohászati vállalkozáscsoportok fúziójaként jött létre 1852-ben). A társaság </w:t>
      </w:r>
      <w:proofErr w:type="spellStart"/>
      <w:r w:rsidRPr="00696A5D">
        <w:t>Volny</w:t>
      </w:r>
      <w:proofErr w:type="spellEnd"/>
      <w:r w:rsidRPr="00696A5D">
        <w:t xml:space="preserve"> megválasztásakor bővítette a főfelügyelő jogkörét: a választmány előzetes beleegyezése nélkül gyárépületeket építhetett, erőműveket létesíthetett, gépeket szerezhetett be, fejleszthette a társaság szénvagyonát. </w:t>
      </w:r>
      <w:proofErr w:type="spellStart"/>
      <w:r w:rsidRPr="00696A5D">
        <w:t>Volny</w:t>
      </w:r>
      <w:proofErr w:type="spellEnd"/>
      <w:r w:rsidRPr="00696A5D">
        <w:t xml:space="preserve"> tevékenysége nyomán a társaság tevékenysége felvirágzott. Megindult a vasművek fejlesztése, a </w:t>
      </w:r>
      <w:hyperlink r:id="rId20" w:tooltip="Nyersvasgyártás" w:history="1">
        <w:r w:rsidRPr="00696A5D">
          <w:rPr>
            <w:rStyle w:val="Hiperhivatkozs"/>
            <w:color w:val="auto"/>
            <w:u w:val="none"/>
          </w:rPr>
          <w:t>nyersvasgyártás</w:t>
        </w:r>
      </w:hyperlink>
      <w:r w:rsidRPr="00696A5D">
        <w:t> fokozása, számos területen korszerűsítéseket hajtott végre. Sokat utazott, útjai során tanulmányozta a fejlettebb kohászattal rendelkező országok gyárait és az ott alkalmazott technológiákat. 1861 és 1863 között az ő irányításával </w:t>
      </w:r>
      <w:hyperlink r:id="rId21" w:tooltip="Borsodnádasd" w:history="1">
        <w:r w:rsidRPr="00696A5D">
          <w:rPr>
            <w:rStyle w:val="Hiperhivatkozs"/>
            <w:color w:val="auto"/>
            <w:u w:val="none"/>
          </w:rPr>
          <w:t>Nádasdon</w:t>
        </w:r>
      </w:hyperlink>
      <w:r w:rsidRPr="00696A5D">
        <w:t xml:space="preserve"> új hengerlő gyárat építettek 300 899 forintból, amely az 1864-es próbaüzemet követően 1865 tavaszától működött üzemszerűen (nyolc keverőkemencével, három hengersorral, négy forrasztó és két lemezfrissítő kemencével). A gyár Európa egyik legkorszerűbb üzemének számított. Felszámolta az egyesület tulajdonában lévő, de gazdaságtalanul termelő </w:t>
      </w:r>
      <w:proofErr w:type="spellStart"/>
      <w:r w:rsidRPr="00696A5D">
        <w:t>rásztocsnói</w:t>
      </w:r>
      <w:proofErr w:type="spellEnd"/>
      <w:r w:rsidRPr="00696A5D">
        <w:t xml:space="preserve"> és császárpataki frisstüzeket, a </w:t>
      </w:r>
      <w:proofErr w:type="spellStart"/>
      <w:r w:rsidRPr="00696A5D">
        <w:t>hlinaneci</w:t>
      </w:r>
      <w:proofErr w:type="spellEnd"/>
      <w:r w:rsidRPr="00696A5D">
        <w:t xml:space="preserve"> hámort. Az RVE az 1853–54-es és az 1866–67-es üzleti év között a hengereltáru-termelését megötszörözte, az évi tiszta nyeresége pedig közel kétszeresére nőtt. Fontos feladatának tekintette a vállalkozáscsoport kereskedelmi tevékenységének fellendítését is, beutazta a Balkánt, és ennek nyomán sikerült betörni a </w:t>
      </w:r>
      <w:hyperlink r:id="rId22" w:tooltip="Bukarest" w:history="1">
        <w:r w:rsidRPr="00696A5D">
          <w:rPr>
            <w:rStyle w:val="Hiperhivatkozs"/>
            <w:color w:val="auto"/>
            <w:u w:val="none"/>
          </w:rPr>
          <w:t>bukaresti</w:t>
        </w:r>
      </w:hyperlink>
      <w:r w:rsidRPr="00696A5D">
        <w:t xml:space="preserve"> piacra, ahol az angol termékek versenytársává vált az ózdi gyár. Sikereire az egyesület vezetői féltékenyek lettek, megromlott a viszony köztük, és </w:t>
      </w:r>
      <w:proofErr w:type="spellStart"/>
      <w:r w:rsidRPr="00696A5D">
        <w:t>Volny</w:t>
      </w:r>
      <w:proofErr w:type="spellEnd"/>
      <w:r w:rsidRPr="00696A5D">
        <w:t xml:space="preserve"> 1871-ben felmondott.</w:t>
      </w:r>
    </w:p>
    <w:p w:rsidR="002507A4" w:rsidRPr="00696A5D" w:rsidRDefault="000077B6" w:rsidP="00AD753A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23" w:tooltip="Andrássy Manó" w:history="1">
        <w:r w:rsidR="002507A4" w:rsidRPr="00696A5D">
          <w:rPr>
            <w:rStyle w:val="Hiperhivatkozs"/>
            <w:color w:val="auto"/>
            <w:u w:val="none"/>
          </w:rPr>
          <w:t>Andrássy Manó</w:t>
        </w:r>
      </w:hyperlink>
      <w:r w:rsidR="002507A4" w:rsidRPr="00696A5D">
        <w:t> gróf kezdeményezésére 1868-ban alakult meg a </w:t>
      </w:r>
      <w:r w:rsidR="002507A4" w:rsidRPr="00696A5D">
        <w:rPr>
          <w:i/>
          <w:iCs/>
        </w:rPr>
        <w:t>Salgótarjáni Vasfinomító Társulat</w:t>
      </w:r>
      <w:r w:rsidR="002507A4" w:rsidRPr="00696A5D">
        <w:t xml:space="preserve">, amely a térség néhány vasgyártó érdekeltségét fogta össze. Salgótarjánban azonban hamarosan veszteségessé vált a termelés, komoly gondokkal küzdöttek, és ilyen körülmények között </w:t>
      </w:r>
      <w:proofErr w:type="spellStart"/>
      <w:r w:rsidR="002507A4" w:rsidRPr="00696A5D">
        <w:t>Volny</w:t>
      </w:r>
      <w:proofErr w:type="spellEnd"/>
      <w:r w:rsidR="002507A4" w:rsidRPr="00696A5D">
        <w:t xml:space="preserve"> Józsefet kérték fel a vezérigazgatói teendők ellátására. A vállalat működőképességét hamar helyreállította, majd rövid időn belül gazdaságossá is tette.</w:t>
      </w:r>
    </w:p>
    <w:p w:rsidR="002507A4" w:rsidRPr="00696A5D" w:rsidRDefault="002507A4" w:rsidP="00AD753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696A5D">
        <w:t>1874-ben nyugállományba vonult, de tanácsadóként ezt követően is számot tartottak szakértelmére. 1878. szeptember 14-én hunyt el birtokán, a </w:t>
      </w:r>
      <w:proofErr w:type="spellStart"/>
      <w:r w:rsidR="000077B6" w:rsidRPr="00696A5D">
        <w:fldChar w:fldCharType="begin"/>
      </w:r>
      <w:r w:rsidRPr="00696A5D">
        <w:instrText xml:space="preserve"> HYPERLINK "https://hu.wikipedia.org/wiki/G%C3%B6m%C3%B6r_%C3%A9s_Kis-Hont_v%C3%A1rmegye" \o "Gömör és Kis-Hont vármegye" </w:instrText>
      </w:r>
      <w:r w:rsidR="000077B6" w:rsidRPr="00696A5D">
        <w:fldChar w:fldCharType="separate"/>
      </w:r>
      <w:r w:rsidRPr="00696A5D">
        <w:rPr>
          <w:rStyle w:val="Hiperhivatkozs"/>
          <w:color w:val="auto"/>
          <w:u w:val="none"/>
        </w:rPr>
        <w:t>Gömör</w:t>
      </w:r>
      <w:proofErr w:type="spellEnd"/>
      <w:r w:rsidRPr="00696A5D">
        <w:rPr>
          <w:rStyle w:val="Hiperhivatkozs"/>
          <w:color w:val="auto"/>
          <w:u w:val="none"/>
        </w:rPr>
        <w:t xml:space="preserve"> </w:t>
      </w:r>
      <w:proofErr w:type="spellStart"/>
      <w:r w:rsidRPr="00696A5D">
        <w:rPr>
          <w:rStyle w:val="Hiperhivatkozs"/>
          <w:color w:val="auto"/>
          <w:u w:val="none"/>
        </w:rPr>
        <w:t>megyei</w:t>
      </w:r>
      <w:r w:rsidR="000077B6" w:rsidRPr="00696A5D">
        <w:fldChar w:fldCharType="end"/>
      </w:r>
      <w:hyperlink r:id="rId24" w:tooltip="Osgyán" w:history="1">
        <w:r w:rsidRPr="00696A5D">
          <w:rPr>
            <w:rStyle w:val="Hiperhivatkozs"/>
            <w:color w:val="auto"/>
            <w:u w:val="none"/>
          </w:rPr>
          <w:t>Osgyánban</w:t>
        </w:r>
        <w:proofErr w:type="spellEnd"/>
      </w:hyperlink>
      <w:r w:rsidRPr="00696A5D">
        <w:t>.</w:t>
      </w:r>
    </w:p>
    <w:p w:rsidR="002507A4" w:rsidRPr="00696A5D" w:rsidRDefault="002507A4" w:rsidP="00AD753A">
      <w:pPr>
        <w:jc w:val="both"/>
        <w:rPr>
          <w:rFonts w:ascii="Times New Roman" w:hAnsi="Times New Roman" w:cs="Times New Roman"/>
          <w:sz w:val="24"/>
          <w:szCs w:val="24"/>
        </w:rPr>
      </w:pPr>
      <w:r w:rsidRPr="00696A5D">
        <w:rPr>
          <w:rFonts w:ascii="Times New Roman" w:hAnsi="Times New Roman" w:cs="Times New Roman"/>
          <w:sz w:val="24"/>
          <w:szCs w:val="24"/>
        </w:rPr>
        <w:t>Szakirodalmi tevékenysége</w:t>
      </w:r>
    </w:p>
    <w:p w:rsidR="002507A4" w:rsidRPr="00696A5D" w:rsidRDefault="002507A4" w:rsidP="00AD75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Volny</w:t>
      </w:r>
      <w:proofErr w:type="spellEnd"/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komoly szakirodalmi munkásságot is folytatott:</w:t>
      </w:r>
    </w:p>
    <w:p w:rsidR="002507A4" w:rsidRPr="00696A5D" w:rsidRDefault="002507A4" w:rsidP="00AD75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Az </w:t>
      </w:r>
      <w:proofErr w:type="spellStart"/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Ipoly-sajóvölgyi</w:t>
      </w:r>
      <w:proofErr w:type="spellEnd"/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vasút és a </w:t>
      </w:r>
      <w:proofErr w:type="spellStart"/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felsőmagyarországi</w:t>
      </w:r>
      <w:proofErr w:type="spellEnd"/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vasipar</w:t>
      </w:r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. Magyar Sajtó, 1857. 120. sz.</w:t>
      </w:r>
    </w:p>
    <w:p w:rsidR="002507A4" w:rsidRPr="00696A5D" w:rsidRDefault="002507A4" w:rsidP="00AD75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kassai iparkiállítás</w:t>
      </w:r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. Magyar Sajtó, 1857. 165. sz.</w:t>
      </w:r>
    </w:p>
    <w:p w:rsidR="002507A4" w:rsidRPr="00696A5D" w:rsidRDefault="002507A4" w:rsidP="00AD75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Vasiparunk</w:t>
      </w:r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. Pesti Napló, 1860. 14</w:t>
      </w:r>
      <w:proofErr w:type="gramStart"/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15., 19. sz.</w:t>
      </w:r>
    </w:p>
    <w:p w:rsidR="002507A4" w:rsidRPr="00696A5D" w:rsidRDefault="002507A4" w:rsidP="00AD75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Vasiparunk</w:t>
      </w:r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. Országos Nagy Naptár 1862–98-re.</w:t>
      </w:r>
    </w:p>
    <w:p w:rsidR="002507A4" w:rsidRPr="00696A5D" w:rsidRDefault="002507A4" w:rsidP="00AD75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Vasiparunk és a szabad kereskedés</w:t>
      </w:r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. Anyagi Érdekeink, 1865.</w:t>
      </w:r>
    </w:p>
    <w:p w:rsidR="002507A4" w:rsidRPr="00696A5D" w:rsidRDefault="002507A4" w:rsidP="00AD75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Gömör</w:t>
      </w:r>
      <w:proofErr w:type="spellEnd"/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megye bányaipara</w:t>
      </w:r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hyperlink r:id="rId25" w:tooltip="Hunfalvy János" w:history="1">
        <w:r w:rsidRPr="00696A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Hunfalvy János</w:t>
        </w:r>
      </w:hyperlink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szerk.: </w:t>
      </w:r>
      <w:proofErr w:type="spellStart"/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Gömör</w:t>
      </w:r>
      <w:proofErr w:type="spellEnd"/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Kishont törvényesen egyesült vármegyének leírása</w:t>
      </w:r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. Pest, 1867. 256–296. oldal.</w:t>
      </w:r>
    </w:p>
    <w:p w:rsidR="002507A4" w:rsidRPr="00696A5D" w:rsidRDefault="002507A4" w:rsidP="00AD75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A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bizottsági bányatörvény-javaslat</w:t>
      </w:r>
      <w:r w:rsidRPr="00696A5D">
        <w:rPr>
          <w:rFonts w:ascii="Times New Roman" w:eastAsia="Times New Roman" w:hAnsi="Times New Roman" w:cs="Times New Roman"/>
          <w:sz w:val="24"/>
          <w:szCs w:val="24"/>
          <w:lang w:eastAsia="hu-HU"/>
        </w:rPr>
        <w:t>. Pest, 1871.</w:t>
      </w:r>
    </w:p>
    <w:p w:rsidR="002507A4" w:rsidRPr="00696A5D" w:rsidRDefault="002507A4" w:rsidP="00AD7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7A4" w:rsidRPr="00696A5D" w:rsidRDefault="00AD753A" w:rsidP="00AD753A">
      <w:pPr>
        <w:jc w:val="both"/>
        <w:rPr>
          <w:rFonts w:ascii="Times New Roman" w:hAnsi="Times New Roman" w:cs="Times New Roman"/>
          <w:sz w:val="24"/>
          <w:szCs w:val="24"/>
        </w:rPr>
      </w:pPr>
      <w:r w:rsidRPr="00696A5D">
        <w:rPr>
          <w:rFonts w:ascii="Times New Roman" w:hAnsi="Times New Roman" w:cs="Times New Roman"/>
          <w:sz w:val="24"/>
          <w:szCs w:val="24"/>
        </w:rPr>
        <w:t>Forrás: https://hu.wikipedia.org/wiki/Volny_József</w:t>
      </w:r>
    </w:p>
    <w:sectPr w:rsidR="002507A4" w:rsidRPr="00696A5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A20"/>
    <w:multiLevelType w:val="multilevel"/>
    <w:tmpl w:val="574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090550"/>
    <w:multiLevelType w:val="multilevel"/>
    <w:tmpl w:val="1178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07A4"/>
    <w:rsid w:val="000077B6"/>
    <w:rsid w:val="0007660D"/>
    <w:rsid w:val="00086D1E"/>
    <w:rsid w:val="002507A4"/>
    <w:rsid w:val="00696A5D"/>
    <w:rsid w:val="008339DB"/>
    <w:rsid w:val="008526C1"/>
    <w:rsid w:val="00AD753A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507A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7A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5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eptember_14." TargetMode="External"/><Relationship Id="rId13" Type="http://schemas.openxmlformats.org/officeDocument/2006/relationships/hyperlink" Target="https://hu.wikipedia.org/wiki/N%C3%A9metek" TargetMode="External"/><Relationship Id="rId18" Type="http://schemas.openxmlformats.org/officeDocument/2006/relationships/hyperlink" Target="https://hu.wikipedia.org/wiki/Mur%C3%A1nyi_Uni%C3%B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Borsodn%C3%A1dasd" TargetMode="External"/><Relationship Id="rId7" Type="http://schemas.openxmlformats.org/officeDocument/2006/relationships/hyperlink" Target="https://hu.wikipedia.org/wiki/1878" TargetMode="External"/><Relationship Id="rId12" Type="http://schemas.openxmlformats.org/officeDocument/2006/relationships/hyperlink" Target="https://hu.wikipedia.org/wiki/Szlov%C3%A1kok" TargetMode="External"/><Relationship Id="rId17" Type="http://schemas.openxmlformats.org/officeDocument/2006/relationships/hyperlink" Target="https://hu.wikipedia.org/wiki/Vil%C3%A1gosi_fegyverlet%C3%A9tel" TargetMode="External"/><Relationship Id="rId25" Type="http://schemas.openxmlformats.org/officeDocument/2006/relationships/hyperlink" Target="https://hu.wikipedia.org/wiki/Hunfalvy_J%C3%A1n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848%E2%80%9349-es_forradalom_%C3%A9s_szabads%C3%A1gharc" TargetMode="External"/><Relationship Id="rId20" Type="http://schemas.openxmlformats.org/officeDocument/2006/relationships/hyperlink" Target="https://hu.wikipedia.org/wiki/Nyersvasgy%C3%A1rt%C3%A1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rcius_12.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hu.wikipedia.org/wiki/Osgy%C3%A1n" TargetMode="External"/><Relationship Id="rId5" Type="http://schemas.openxmlformats.org/officeDocument/2006/relationships/hyperlink" Target="https://hu.wikipedia.org/wiki/1819" TargetMode="External"/><Relationship Id="rId15" Type="http://schemas.openxmlformats.org/officeDocument/2006/relationships/hyperlink" Target="https://hu.wikipedia.org/wiki/Selmeci_Akad%C3%A9mia" TargetMode="External"/><Relationship Id="rId23" Type="http://schemas.openxmlformats.org/officeDocument/2006/relationships/hyperlink" Target="https://hu.wikipedia.org/wiki/Andr%C3%A1ssy_Man%C3%B3" TargetMode="External"/><Relationship Id="rId10" Type="http://schemas.openxmlformats.org/officeDocument/2006/relationships/hyperlink" Target="https://hu.wikipedia.org/wiki/Salg%C3%B3tarj%C3%A1n" TargetMode="External"/><Relationship Id="rId19" Type="http://schemas.openxmlformats.org/officeDocument/2006/relationships/hyperlink" Target="https://hu.wikipedia.org/wiki/Rimai_Coalit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%C3%93zd" TargetMode="External"/><Relationship Id="rId14" Type="http://schemas.openxmlformats.org/officeDocument/2006/relationships/hyperlink" Target="https://hu.wikipedia.org/wiki/Kassa" TargetMode="External"/><Relationship Id="rId22" Type="http://schemas.openxmlformats.org/officeDocument/2006/relationships/hyperlink" Target="https://hu.wikipedia.org/wiki/Bukare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786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2017-10-12T10:11:00Z</dcterms:created>
  <dcterms:modified xsi:type="dcterms:W3CDTF">2018-12-10T14:44:00Z</dcterms:modified>
</cp:coreProperties>
</file>