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A" w:rsidRPr="002E615A" w:rsidRDefault="002E615A" w:rsidP="002E615A">
      <w:pPr>
        <w:spacing w:line="403" w:lineRule="atLeast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35293A"/>
          <w:spacing w:val="12"/>
          <w:sz w:val="32"/>
          <w:szCs w:val="32"/>
          <w:lang w:eastAsia="hu-HU"/>
        </w:rPr>
      </w:pPr>
      <w:r w:rsidRPr="002E615A">
        <w:rPr>
          <w:rFonts w:ascii="Times New Roman" w:eastAsia="Times New Roman" w:hAnsi="Times New Roman" w:cs="Times New Roman"/>
          <w:b/>
          <w:bCs/>
          <w:caps/>
          <w:color w:val="35293A"/>
          <w:spacing w:val="12"/>
          <w:sz w:val="32"/>
          <w:szCs w:val="32"/>
          <w:lang w:eastAsia="hu-HU"/>
        </w:rPr>
        <w:t>EVANGÉLIKUS TEMPLOM, SZÁSZRÉGEN</w:t>
      </w:r>
    </w:p>
    <w:p w:rsidR="002E615A" w:rsidRPr="002E615A" w:rsidRDefault="002E615A" w:rsidP="002E615A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</w:pPr>
      <w:bookmarkStart w:id="0" w:name="adat"/>
      <w:bookmarkEnd w:id="0"/>
    </w:p>
    <w:p w:rsidR="002E615A" w:rsidRPr="002E615A" w:rsidRDefault="002E615A" w:rsidP="002E615A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  <w:t>A műemlék adatai</w:t>
      </w:r>
    </w:p>
    <w:p w:rsidR="002E615A" w:rsidRPr="002E615A" w:rsidRDefault="002E615A" w:rsidP="002E615A">
      <w:pPr>
        <w:ind w:firstLine="0"/>
        <w:jc w:val="left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Cím: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Călăraşilor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1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Kód: MS-II-a-A-15761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Datálás: 1330, átalakítások: XV. és XVIII. század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</w:pPr>
      <w:bookmarkStart w:id="1" w:name="tortenet"/>
      <w:bookmarkEnd w:id="1"/>
      <w:r w:rsidRPr="002E615A"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  <w:br/>
        <w:t>Történeti adatok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mai Szászrégen (melyet 1926-ban egyesítettek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Magyarrégennel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) központjához közel, festői környezetben emelkedik az ódon lutheránus templom, a város ma álló legrégebbi épülete (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Magyarrégen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XIII. századi templomát a XX. század elején gyökeresen átépítették). Az igényes kialakítású, számos érdekes részlettel rendelkező, ám néhány nagyarányú átalakítást elszenvedő épülettel ugyan foglalkozott a szakirodalom, számos történeti adatot összegyűjtve, ám pontos építési periodizációjára és művészettörténeti helyzetének megállapítására még nem vállalkoztak. A jövőre váró alapos fal- és levéltári kutatások nélkül ez nem is könnyű feladat.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A templomépület befejezésének dátumaként elfogadható a szentély emléktáblája által jelzett 1330-as évszám. </w:t>
      </w:r>
      <w:proofErr w:type="spellStart"/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Nicolaus</w:t>
      </w:r>
      <w:proofErr w:type="spellEnd"/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plébános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szerepel a pápai tizedjegyzékekben is (1332–1335). A nyugati harangtorony keleti ablaka és a külső lépcsőtorony által jelzett hajdani két nyugati tornyos koncepciót nyilván még azelőtt elvetették az egytornyos homlokzat javára. Az épület igen egységes, hiszen a nyugati kapu motívumkincse több ízben feltűnik a templombelsőben, s ez arra utal, hogy 1330-ra az egész templom felépülhetett. Az épületről kevés történeti adattal rendelkezünk, s ezek közül kiemelkedik a kegyúr,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Bánffy László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1382–1387 közötti pápai kérelméről a haranggal ellátott tornyú, temetővel kerített plébániatemplom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ágostonos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kolostorrá való változtatásáról. A plébániatemplom funkcióit a Szent György kápolna vette volna át. A kolostorrá való változtatás ugyan nem történt meg, de nem zárható ki, hogy ennek kapcsán folytak átalakítások a templomon. A stilisztikai jellegzetességek 1400 körüli építkezéseket is jeleznek. 1420-ban említik a templom plébánosát,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György László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t. 1443-ban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András pap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levélben panaszkodott Losonci István kegyúrnak, hogy egyik familiárisa elvitte a borát. 1451-ben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Losonci István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és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Albert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között vita zajlott a templom kegyuraságáról. A következő évben a Losonci István által odahelyezett plébánost a pápa lecseréli. 1461-ben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Mátyás plébános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 említik, 1521-ben pedig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Móré István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t. A sekrestye ajtaján és külsején látható monogramos címer – nyilván a megrendelő címere – a késő Mátyás-kori papi címerekre hasonlít, de a monogramot (B U/V) mindeddig nem lehetett azonosítani. Az 1500 körüli építkezések eredménye kétségkívül a Szent Lőrinc kápolna és a déli bejárat átmetsződő pálcatagos kerete is. 1538–1539-ben említik Gál papot, a templom Mária Fogantatása oltárának rektorát. A XVI. század elején már bizonyára létezett a templomot övező vár. 1551-ben tértek át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régeniek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az evangélikus vallásra. A templomot a Rákóczi-szabadságharc idején a kurucok fölgyújtották. A templom mai belső és külső képének a kialakítása, az északi hajó kétszintes karzatának megépítése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Mária Terézia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vagy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II. József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idejében zajlott le. Az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oldal-portikuszokat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1791-ben emelték. A főhajó boltozása és a torony magasítása 1803-ban fejeződött be. Az 1848-as forradalom idején újra felgyújtották a templomot, ekkor a templom berendezésének nagy része megsemmisült, a 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>helyreállítást 1851-re fejezték be. A 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Gustav Müller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által vezetett utolsó nagy helyreállítás 1927–1930 között zajlott.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</w:pPr>
      <w:bookmarkStart w:id="2" w:name="leiras"/>
      <w:bookmarkEnd w:id="2"/>
      <w:r w:rsidRPr="002E615A"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  <w:br/>
        <w:t>A műemlék leírása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gótikus templom három hajós bazilika (volt), a főhajó folytatásában azzal azonos szélességű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poligonális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szentély következik. A szentélyhez északról sekrestye járul, a déli mellékhajó két keleti boltszakaszát délre bővítve jött létre a Szent Lőrinc (?) </w:t>
      </w:r>
      <w:proofErr w:type="gram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kápolna</w:t>
      </w:r>
      <w:proofErr w:type="gram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. A mellékhajók külső bejárattal is rendelkeznek, ma a déli kaput szokták kinyitni a látogatónak. A főhajó nyugati végén karzat emelkedik, melynek közepéből nő ki a harangtorony. A torony csak nagyon enyhén ugrik ki a főhomlokzat közepéből, négy fiatornyos sisakja XIX. századi.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világos alaprajzi felépítéssel szemben a templom homlokzatainak és tömegének tanulmányozása számos kérdést vet fel. A nyugati homlokzat legszebb dísze a monumentális, csúcsíves, háromszögű oromzat alá fogott főkapuzat, mely a toronyaljba szolgál. A főkapu rézsűje és ívbéllete kétoldalt négy-négy hangsúlyos háromnegyed oszlop (illetve háromnegyed-henger) által tagolt. Az oszlopok változatos alaprajzúak (csúcsívtag, hengertag, körtetag, csúcsívtag), fejezeteik egységes frízzé forrnak össze, folytatásukban egy-egy angyalkonzollal, melyek a timpanont támasztják. A fejezetzóna számos pótlást tartalmaz, a kehely alakú fejezetek alsó részén szőlőtövek és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-fürtök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emelkednek, melyeknek a dús levélzete formál a felső, kiöblösödő részen sűrű frízt. A belső tagozat ívének zárókövét angyaltorzó alkotja: alakja felhajlik, így eredeti állapotában szemből érvényesült. Megállapítható, hogy karjaiban ma már eltűnt eszközöket tartott. Alakja nyilván összefüggésben van a timpanon eltűnt kompozíciójával: a timpanon alján három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mérműves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konzol található, tengelyeikben pedig csaplyukak látszanak. A hármas kompozíció, az angyal figurája, de a csaplyukak helyzete is arra utal, hogy itt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Keresztrefeszítés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domborműves jelenetét ábrázolták. A kapuzat tipológiailag beleillik abba a sorba, amelyet a gyulafehérvári székesegyház és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kerci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ciszterci templom főkapui nyitnak a XIII. század utolsó negyedében, és igen elterjedtek volt a Küküllő-menti szász templomokban a XIV-XV. </w:t>
      </w:r>
      <w:proofErr w:type="gram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században</w:t>
      </w:r>
      <w:proofErr w:type="gram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(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Küküllőkőrös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Darlac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Riomfalva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stb.), de feltűnik a XIV. század végi városi kolostortemplomokon is (Torda,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ágostonos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és Marosvásárhely, ferences). A nyugati homlokzaton a torony mellett egy-egy csúcsíves ablak nyílik még a főhajóba. A homlokzat furcsa sziluettje onnan adódik, hogy egy XVIII. századi tűzvész utáni újjáépítés során az északi mellékhajót karzatossá magasították, s így az északi rész nyugati fala is megnőtt. Az aszimmetriát leplezendő a nyugati homlokfal déli részét is megemelték, a felső ablak itt nyilván vak.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déli homlokzat követi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bazilikális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térszerkezetet. A déli mellékhajó nyugati végén egy lépcsőtorony emelkedik, mely a nyugati karzatra visz. E szokatlan megoldás alapján feltételezhető, hogy Szászsebeshez hasonlóan itt is először nyugati toronypárt terveztek, de végül középtornyos bazilika épült (</w:t>
      </w:r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Kovács András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feltevése). A középtoronyból a főhajó felé nyíló (értelmetlen) ablak alátámaszthatja e feltételezést. Az 1791-es déli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portikuszból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nyíló bejárat XIV. századi, csúcsíves kőkeretébe egy szemöldökgyámos, átmetsződő pálcaműves, a XV. század végére keltezhető keretet illesztettek. Kérdés, hogy az átalakítás XV. századi, 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 xml:space="preserve">vagy a későbbi keret másodlagos helyen van.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portikusz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keleti falába három emléktáblát helyeztek el (1715, 1718, 1803), az 1718-ason a város régi vadászkürtös címere látszik. A déli mellékhajónak ma egyetlen, csúcsíves és gazdag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mérműdíszes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ablaka van. Tengelyében, a gádorfalon, ilyen pozícióban szokatlan formájú körablak nyílik, egy ablaksor első darabja, melyből a déli kápolna miatt csak az első két nyílás látszik. A két körablak között egy elfalazott, csúcsíves ablak régies kerete figyelhető meg. Könnyen elképzelhető, hogy a csúcsíves ablak egy korábbi építési periódus gádorfal-nyílása volt, s ezt alátámasztja az is, hogy egy azonos profilozású ablakot a kápolna-padlás takarásából (állítólag) a XIX. század végén kiváltottak, és az északi falba illesztettek be. A déli homlokzat keleti felét a mellékhajónál magasabb Szent Lőrinc kápolna foglalja el. Déli falán két hatalmas, csúcsíves ablak nyílik, melyek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mérművei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különböznek az eddig bemutatott ablakokétól: profilelemeik átmetsződnek, s az egyik ablaknál hiányzanak az orrtagok, ezek mind olyan stíluselemek, amelyek az 1500 utáni késő gótikus művészetet jellemzik. A kápolna nyugati falán egyszerűbb ablak nyílik, melléje egy dombormű-figurát falaztak be. A roncsolt alakot számos vakolatréteg fedi, így kiléte nehezen állapítható meg, gazdag redőzetű, földig omló ruházata alapján női alak (esetleg Mária?) </w:t>
      </w:r>
      <w:proofErr w:type="gram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is</w:t>
      </w:r>
      <w:proofErr w:type="gram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lehet. Az értékes középkori dombormű konzerválása igen sürgős.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hu-HU"/>
        </w:rPr>
        <w:drawing>
          <wp:inline distT="0" distB="0" distL="0" distR="0">
            <wp:extent cx="5237480" cy="3489325"/>
            <wp:effectExtent l="19050" t="0" r="1270" b="0"/>
            <wp:docPr id="2" name="Kép 2" descr="http://lexikon.adatbank.transindex.ro/admin/kep/217_1265619261_IMG_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217_1265619261_IMG_8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szentély ablakai is igen gazdag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mérműdísszel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rendelkeznek. A déli oldalon két ablak nyílik, a keleti szokatlan záradéka körré öblösödik ki, amibe örvénydíszes halhólyag-kompozíciót illesztettek. A szentélyzáradék két ablaka azonos, az előbbiekhez képest szerény díszítést kapott. A sekrestye bejárata keletről nyílik, felülvilágítós, szemöldökgyámos ajtókeret. Az ajtószárnyon szegecsekből az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Anno 1791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felirat van kirakva. A sekrestye északi falában levő kis ablak záradékában levő címer és felirat (illetve annak mása a sekrestyeajtó keretén) sok 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>fejtörésre adott okot. A szív alakú címert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O P R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 feliratú harántpólya osztja két mezőre, a heraldikai jobb oldalon liliom, a </w:t>
      </w:r>
      <w:proofErr w:type="gram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bal oldalon</w:t>
      </w:r>
      <w:proofErr w:type="gram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hatágú csillag látható. A címer fölött két betű,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B U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olvasható. Stilisztikailag a kompozíció a XV. század második felére keltezhető, ám a feliratot még nem sikerült hitelt érdemlő módon feloldani, valószínűleg a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B U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a címertulajdonos iniciáléja, az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O P R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pedig jelmondatának a rövidítése.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Az északi hajófal több átalakításon esett át. A templomtér eredeti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bazilikális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térszerkezete nem érvényesül, a homlokzatot egyetlen fal alkotja, melyhez a XIX. századi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portikusz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járul. Az északi falon két sor ablak van (csúcsíves alól és körablak-sor fönt), ami a belső, XVIII. század végi karzat tekintetében ugyan érthető, de kérdés, hogy az eredeti, gótikus kompozíciót mennyire tükrözi. Ugyan a karzatépítmény mai állapotában a XVIII. századból származik, azt nem lehet kizárni, hogy esetleg itt már a (késő) gótika idején is karzat állt. Ha nem, akkor a körablak-sort nyilván a XVIII. században a gádorfalból a mellékhajó megmagasított falába rakták át. A homlokzat nyugati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támközében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valószínűleg XIX. századi csúcsív alatt igen érdekes, csúcsíves ablakkeret van befalazva,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mérművei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újak. A szárkövek és az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ívezet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profilja más, s az ablakoknál általában nem jellemző módon, a kettő között leveles fejezetzóna húzódik, egy-egy büszttel. Az egyik oldalon egy hosszú hajú és bajszú férfi büsztje, a másikon nemesi ruházatot viselő, főkötős, nyakékes nőé. A szakirodalom egy része a két büsztöt a donátorok portréiként azonosítja. A portré, mint műfaj Közép-Európában az 1370–80-as években tűnik fel, s ezelőtt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Régenben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arcképeket feltételezni anakronizmus volna, ellenben valószínű, hogy itt nem szentekről van szó, hiszen hiányoznak a glóriák és az attribútumok. A levéldísz az 1400 körüli keltezést elfogadhatóvá teszi, de a „portrék” akár a korban megszokott maszkok is lehetnek.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A templombelső igényessége nem marad el a homlokzatokétól. A főhajót barokk, stukkó-kartusos csehsüveg boltozat fedi, mely az északi mellékhajó </w:t>
      </w:r>
      <w:proofErr w:type="gram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két emeletes</w:t>
      </w:r>
      <w:proofErr w:type="gram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karzatával van összefüggésben. A XIX. században bővített nyugati karzaton áll az 1855-ben épített orgona, mely eltakarja a toronynak a templomtérbe eső ablakát. A főhajó déli fala még őrzi a gótikus kiosztás nyomait: a mellékhajóba átvezető csúcsíves árkádokat és az azokat „kötött rendszerben” összefogó két falívet. A hosszházban középkori boltozat csak a déli mellékhajó fölött és a nyugati karzat alatt maradt, némileg restaurált formában. A nyugati karzatról nyílik a toronyba vivő csigalépcső, melynek szőlőleveles konzolja a hajóba esik, a tornyot tartó egyik sarokpillérre. Az igényes faragású konzol motívumvilága a nyugati kapuéra emlékeztet. A déli mellékhajó boltozati konzoljai ugyancsak a nyugati kapu szobortartó konzoljait idézik fel, egy másik típusuk pedig a szentély gyámköveihez hasonló. A két keleti boltszakasz záróköve figuratív, az Isten Báránya és a Losonci (Bánffy) család címere szerepel rajtuk. A Szent Lőrinc kápolna gótikus boltozata nem maradt fenn, ellenben a szentély megőrizte két szakaszos gótikus keresztboltozatát. A keleti boltszakasz záróköve szőlőindát és fürtöket ábrázol, a nyugatié levéldíszes. A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pasztofóriumfülke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felső gerendáját maszkos római faragvány alkotja. A sekrestyébe finom megmunkálású, átmetsződő pálcatagos keret vezet, ugyanazzal a klerikusi címerrel, amely a sekrestyeablakon, kívül is megjelenik. Az északi falban található a templom egyik legértékesebb részlete, a középkori Erdély egyik legrégebbi felirata, 1330-ból, mely Tamás mestert, a Szűz Máriának ajánlott templom kegyurát és </w:t>
      </w:r>
      <w:proofErr w:type="spellStart"/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>Nicolaus</w:t>
      </w:r>
      <w:proofErr w:type="spellEnd"/>
      <w:r w:rsidRPr="002E615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hu-HU"/>
        </w:rPr>
        <w:t xml:space="preserve"> plébános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t említi. A monumentális, baldachinos főoltár és életnagyságúnál 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lastRenderedPageBreak/>
        <w:t>nagyobb Krisztus-szobra 1857–58-ban készült, a csúcsíves diadalívhez erősített, elegáns díszű szószék 1871-ben. Koronáján az evangélisták aranyozott figurái ülnek.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</w:pPr>
      <w:bookmarkStart w:id="3" w:name="irodalom"/>
      <w:bookmarkEnd w:id="3"/>
      <w:r w:rsidRPr="002E615A">
        <w:rPr>
          <w:rFonts w:ascii="Times New Roman" w:eastAsia="Times New Roman" w:hAnsi="Times New Roman" w:cs="Times New Roman"/>
          <w:b/>
          <w:bCs/>
          <w:color w:val="19213B"/>
          <w:sz w:val="24"/>
          <w:szCs w:val="24"/>
          <w:lang w:eastAsia="hu-HU"/>
        </w:rPr>
        <w:br/>
        <w:t>Válogatott irodalom</w:t>
      </w:r>
    </w:p>
    <w:p w:rsidR="002E615A" w:rsidRPr="002E615A" w:rsidRDefault="002E615A" w:rsidP="002E615A">
      <w:pPr>
        <w:ind w:firstLine="0"/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</w:pP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Virgil VĂTĂŞIANU, 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Istoria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artei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feudale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în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Ţările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Române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,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Bucureşti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, 1959.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Magyarországi művészet 1300—1470 körül.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Szerk. MAROSI Ernő (A magyarországi művészet története, szerk. ARADI Nóra, II), Budapest, 1987.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ENTZ Géza: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Erdély építészete a 11–13. században.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Kolozsvár, 1994.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ENTZ Géza: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Erdély építészete a 14–16. században.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Kolozsvár, 1996.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KOVÁCS András: 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Fişă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de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monument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. 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Mss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. 1998,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Gundelsheim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/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Neckar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,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Sächsischer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Kulturrat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 xml:space="preserve"> gyűjteménye. 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br/>
        <w:t>Hermann FABINI: </w:t>
      </w:r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Atlas der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siebenbürgisch-sächsischen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Kirchenburgen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 xml:space="preserve"> und </w:t>
      </w:r>
      <w:proofErr w:type="spellStart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Dorfkirchen</w:t>
      </w:r>
      <w:proofErr w:type="spellEnd"/>
      <w:r w:rsidRPr="002E615A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hu-HU"/>
        </w:rPr>
        <w:t>.</w:t>
      </w:r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 </w:t>
      </w:r>
      <w:proofErr w:type="spellStart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Hermannstadt</w:t>
      </w:r>
      <w:proofErr w:type="spellEnd"/>
      <w:r w:rsidRPr="002E615A">
        <w:rPr>
          <w:rFonts w:ascii="Times New Roman" w:eastAsia="Times New Roman" w:hAnsi="Times New Roman" w:cs="Times New Roman"/>
          <w:color w:val="313131"/>
          <w:sz w:val="24"/>
          <w:szCs w:val="24"/>
          <w:lang w:eastAsia="hu-HU"/>
        </w:rPr>
        <w:t>, 2002.</w:t>
      </w:r>
    </w:p>
    <w:p w:rsidR="00B010B6" w:rsidRDefault="00B010B6" w:rsidP="002E615A">
      <w:pPr>
        <w:rPr>
          <w:rFonts w:ascii="Times New Roman" w:hAnsi="Times New Roman" w:cs="Times New Roman"/>
          <w:sz w:val="24"/>
          <w:szCs w:val="24"/>
        </w:rPr>
      </w:pPr>
    </w:p>
    <w:p w:rsidR="005F5099" w:rsidRPr="005F5099" w:rsidRDefault="005F5099" w:rsidP="005F509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F5099">
        <w:rPr>
          <w:rFonts w:ascii="Times New Roman" w:hAnsi="Times New Roman" w:cs="Times New Roman"/>
          <w:b/>
          <w:sz w:val="24"/>
          <w:szCs w:val="24"/>
        </w:rPr>
        <w:t>Forrás:</w:t>
      </w:r>
    </w:p>
    <w:p w:rsidR="005F5099" w:rsidRPr="002E615A" w:rsidRDefault="005F5099" w:rsidP="005F50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F509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5F5099">
        <w:rPr>
          <w:rFonts w:ascii="Times New Roman" w:hAnsi="Times New Roman" w:cs="Times New Roman"/>
          <w:sz w:val="24"/>
          <w:szCs w:val="24"/>
        </w:rPr>
        <w:t>://lexikon.adatbank.ro/muemlek.php?id=217</w:t>
      </w:r>
    </w:p>
    <w:sectPr w:rsidR="005F5099" w:rsidRPr="002E615A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615A"/>
    <w:rsid w:val="000F56B3"/>
    <w:rsid w:val="002E615A"/>
    <w:rsid w:val="00321A2A"/>
    <w:rsid w:val="005F5099"/>
    <w:rsid w:val="007C37E0"/>
    <w:rsid w:val="00902AF1"/>
    <w:rsid w:val="009A763A"/>
    <w:rsid w:val="00B010B6"/>
    <w:rsid w:val="00C8407C"/>
    <w:rsid w:val="00D16D09"/>
    <w:rsid w:val="00DC118F"/>
    <w:rsid w:val="00E4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615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E61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615A"/>
    <w:rPr>
      <w:b/>
      <w:bCs/>
    </w:rPr>
  </w:style>
  <w:style w:type="character" w:styleId="Kiemels">
    <w:name w:val="Emphasis"/>
    <w:basedOn w:val="Bekezdsalapbettpusa"/>
    <w:uiPriority w:val="20"/>
    <w:qFormat/>
    <w:rsid w:val="002E615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843">
          <w:marLeft w:val="0"/>
          <w:marRight w:val="0"/>
          <w:marTop w:val="8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015">
          <w:marLeft w:val="0"/>
          <w:marRight w:val="0"/>
          <w:marTop w:val="0"/>
          <w:marBottom w:val="0"/>
          <w:divBdr>
            <w:top w:val="dashed" w:sz="8" w:space="16" w:color="BEBDB0"/>
            <w:left w:val="none" w:sz="0" w:space="0" w:color="auto"/>
            <w:bottom w:val="dashed" w:sz="8" w:space="16" w:color="BEBDB0"/>
            <w:right w:val="none" w:sz="0" w:space="0" w:color="auto"/>
          </w:divBdr>
        </w:div>
        <w:div w:id="151495098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11345</Characters>
  <Application>Microsoft Office Word</Application>
  <DocSecurity>0</DocSecurity>
  <Lines>94</Lines>
  <Paragraphs>25</Paragraphs>
  <ScaleCrop>false</ScaleCrop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2017-08-01T12:29:00Z</dcterms:created>
  <dcterms:modified xsi:type="dcterms:W3CDTF">2017-08-01T12:45:00Z</dcterms:modified>
</cp:coreProperties>
</file>