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1D" w:rsidRPr="008F201D" w:rsidRDefault="008F201D" w:rsidP="008F201D">
      <w:pPr>
        <w:shd w:val="clear" w:color="auto" w:fill="FFFFFF"/>
        <w:spacing w:after="43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proofErr w:type="spellStart"/>
      <w:r w:rsidRPr="00E14847">
        <w:rPr>
          <w:rFonts w:ascii="Times New Roman" w:eastAsia="Times New Roman" w:hAnsi="Times New Roman" w:cs="Times New Roman"/>
          <w:b/>
          <w:bCs/>
          <w:sz w:val="36"/>
          <w:szCs w:val="24"/>
          <w:lang w:eastAsia="hu-HU"/>
        </w:rPr>
        <w:t>Pancsova</w:t>
      </w:r>
      <w:proofErr w:type="spellEnd"/>
      <w:r w:rsidRPr="00E14847">
        <w:rPr>
          <w:rFonts w:ascii="Times New Roman" w:eastAsia="Times New Roman" w:hAnsi="Times New Roman" w:cs="Times New Roman"/>
          <w:b/>
          <w:bCs/>
          <w:sz w:val="36"/>
          <w:szCs w:val="24"/>
          <w:lang w:eastAsia="hu-HU"/>
        </w:rPr>
        <w:t xml:space="preserve"> és vidéke. </w:t>
      </w:r>
      <w:r w:rsidRPr="00E14847">
        <w:rPr>
          <w:rFonts w:ascii="Times New Roman" w:eastAsia="Times New Roman" w:hAnsi="Times New Roman" w:cs="Times New Roman"/>
          <w:b/>
          <w:bCs/>
          <w:sz w:val="36"/>
          <w:szCs w:val="24"/>
          <w:lang w:eastAsia="hu-HU"/>
        </w:rPr>
        <w:br/>
      </w:r>
      <w:r w:rsidRPr="008F201D">
        <w:rPr>
          <w:rFonts w:ascii="Arial" w:eastAsia="Times New Roman" w:hAnsi="Arial" w:cs="Arial"/>
          <w:color w:val="000080"/>
          <w:sz w:val="16"/>
          <w:lang w:eastAsia="hu-HU"/>
        </w:rPr>
        <w:t>Hermann Antaltól</w:t>
      </w:r>
    </w:p>
    <w:p w:rsidR="008F201D" w:rsidRPr="008F201D" w:rsidRDefault="008F201D" w:rsidP="008F201D">
      <w:pPr>
        <w:shd w:val="clear" w:color="auto" w:fill="FFFFFF"/>
        <w:spacing w:after="54" w:line="240" w:lineRule="auto"/>
        <w:jc w:val="both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r w:rsidRPr="008F201D">
        <w:rPr>
          <w:rFonts w:ascii="Times New Roman" w:eastAsia="Times New Roman" w:hAnsi="Times New Roman" w:cs="Times New Roman"/>
          <w:lang w:eastAsia="hu-HU"/>
        </w:rPr>
        <w:t xml:space="preserve">Temesvár vidékének a Temes és Duna köze eső déli része általában úgy természeti, mint műveltségi állapotára nézve folytatása a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Maros-Temes-köznek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; de egy századnál tovább a katonai határőrvidék része, az úgy nevezett német bánsági ezred területe levén, sok tekintetben sajátos szervezetű és fejlődésű volt egészen a legújabb időkig. Földjén, mely egészben véve mély fekvésű síkság, több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jellemzetes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vonás tapasztalható. A vidék szélein még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foly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kultura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küzdelme az elemekkel. Nyugati és déli részén, az Al-Duna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öblözeteiben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, az árterület megszorítása nevezetes újabb telepítésekre adott alkalmat; éjszak-keleten egész csatornarendszer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alakúlt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az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Alibunári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mocsár lecsapolására, míg ettől délkeletre a nagy területet elfoglaló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Deliblati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homokpusztának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a gazdálkodás számára való meghódításán fáradozik a tulajdonos kincstár.</w:t>
      </w:r>
    </w:p>
    <w:p w:rsidR="008F201D" w:rsidRPr="008F201D" w:rsidRDefault="008F201D" w:rsidP="008F201D">
      <w:pPr>
        <w:shd w:val="clear" w:color="auto" w:fill="FFFFFF"/>
        <w:spacing w:after="54" w:line="240" w:lineRule="auto"/>
        <w:jc w:val="both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r w:rsidRPr="008F201D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Berzava-csatorna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torkolatától kezdve a Temes folyó mentén balra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Tomasevácz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Idvor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Torontál-Sziget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Baranda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szerb nyelvű,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Opova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szerb-német,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Szefkerin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szerb-oláh,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Glogon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német-oláh-horvát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és Almás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német-magyar-oláh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nyelvű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földmívelő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nagyközségek vannak sorjában.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Torontál-Sziget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határában láthatók egy vár romjai, melyet némelyek az ősi Torontál vár romjainak tartanak.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Szefkerin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pórnői igen szép szőnyeget és vásznat készítenek. A Temes jobb partján fekvő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Csenta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szerb falu határában a Kis- és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Nagy-Kulpin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mocsarak még nagy területet bitorolnak.</w:t>
      </w:r>
    </w:p>
    <w:p w:rsidR="008F201D" w:rsidRPr="008F201D" w:rsidRDefault="008F201D" w:rsidP="008F201D">
      <w:pPr>
        <w:shd w:val="clear" w:color="auto" w:fill="FFFFFF"/>
        <w:spacing w:after="54" w:line="240" w:lineRule="auto"/>
        <w:jc w:val="both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r w:rsidRPr="008F201D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Nagy-Becskerekről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Pancsovára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vezető megyei fő-út mentén levő nevezetesebb községek: Ozora, melynek oláh nyelvű lakossága állattenyésztést űz; Antalfalva járási székhely és a tőle keletre eső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Lajosfalva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tót nyelvű lakói sikerrel űzik a selyemtermelést és méhészetet.</w:t>
      </w:r>
    </w:p>
    <w:p w:rsidR="008F201D" w:rsidRPr="008F201D" w:rsidRDefault="008F201D" w:rsidP="008F201D">
      <w:pPr>
        <w:shd w:val="clear" w:color="auto" w:fill="FFFFFF"/>
        <w:spacing w:after="54" w:line="240" w:lineRule="auto"/>
        <w:jc w:val="both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r w:rsidRPr="008F201D">
        <w:rPr>
          <w:rFonts w:ascii="Times New Roman" w:eastAsia="Times New Roman" w:hAnsi="Times New Roman" w:cs="Times New Roman"/>
          <w:lang w:eastAsia="hu-HU"/>
        </w:rPr>
        <w:t xml:space="preserve">A virágzó, csínos és népes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Torontál-Vásárhely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(előbb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Debeljácsa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) az egész környéknek egyetlen tiszta magyar községe. Veszprémből, Hódmezővásárhely, Szentes és Makó vidékéről a múlt század végén ide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telepűlt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szorgalmas, református lakói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földmívelés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és állattenyésztés mellett jövedelmes ipart és kereskedelmet is folytatnak, a népnevelés és közművelődés iránt melegen érdeklődnek; az 1848/9-diki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harczokban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földig lerombolt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falujokat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a porból díszesebben fölépítették s rövid időn újra fölvirágoztatták. Országos vásáraik messze földön híresek.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Czrepaja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serény szerb lakosai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közűl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sokan foglalkoznak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gabnakereskedéssel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és méhészettel. Paraszt asszonyai pompás szőnyegeket és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vászonneműeket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készítenek. Valóságos mintaközség a német lakosságú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Franczfeld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, virágzó iskolákkal s egyéb művelődési és közgazdasági intézetekkel. Lótenyésztése olyan jelentékeny, hogy külön lóversenyeket tart. Innen délkeletre esik a selyemtermelő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Dolova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. A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nagy-becskerek-alibunári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úttól nyugatra maradnak Számos és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Ferdinándfalva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szerb lakosságú falvak. Ez útba esnek: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Dobricza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szerb-oláh-német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Iláncsa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szerb, és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Kevi-Szőllős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oláh lakossággal. A szerb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Jarkovácz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Berzava-csatorna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s a szerb-oláh Kis-Margita a Terézia-csatorna déli partján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állanak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. E csatornától délre van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Sándoregyháza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, a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pancsovai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vidék egyetlen kisközsége, magyar és tót lakosokkal, és az oláh lakosságú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Vég-Szent-Mihály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>.</w:t>
      </w:r>
    </w:p>
    <w:p w:rsidR="008F201D" w:rsidRPr="008F201D" w:rsidRDefault="008F201D" w:rsidP="008F201D">
      <w:pPr>
        <w:shd w:val="clear" w:color="auto" w:fill="FFFFFF"/>
        <w:spacing w:after="129" w:line="240" w:lineRule="auto"/>
        <w:jc w:val="center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80"/>
          <w:lang w:eastAsia="hu-HU"/>
        </w:rPr>
        <w:lastRenderedPageBreak/>
        <w:drawing>
          <wp:inline distT="0" distB="0" distL="0" distR="0">
            <wp:extent cx="5608955" cy="3746500"/>
            <wp:effectExtent l="19050" t="0" r="0" b="0"/>
            <wp:docPr id="4" name="Kép 4" descr="https://static-cdn.arcanum.hu/nfo-resources/ommonarchia_pic/ommonarchia/07-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cdn.arcanum.hu/nfo-resources/ommonarchia_pic/ommonarchia/07-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t> </w:t>
      </w:r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br/>
      </w:r>
      <w:proofErr w:type="spellStart"/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t>Pancsova</w:t>
      </w:r>
      <w:proofErr w:type="spellEnd"/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t>. </w:t>
      </w:r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br/>
      </w:r>
      <w:r w:rsidRPr="008F201D">
        <w:rPr>
          <w:rFonts w:ascii="Arial" w:eastAsia="Times New Roman" w:hAnsi="Arial" w:cs="Arial"/>
          <w:color w:val="000080"/>
          <w:sz w:val="16"/>
          <w:lang w:eastAsia="hu-HU"/>
        </w:rPr>
        <w:t>Háry Gyulától</w:t>
      </w:r>
    </w:p>
    <w:p w:rsidR="008F201D" w:rsidRPr="008F201D" w:rsidRDefault="008F201D" w:rsidP="008F201D">
      <w:pPr>
        <w:shd w:val="clear" w:color="auto" w:fill="FFFFFF"/>
        <w:spacing w:after="54" w:line="240" w:lineRule="auto"/>
        <w:jc w:val="both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r w:rsidRPr="008F201D">
        <w:rPr>
          <w:rFonts w:ascii="Times New Roman" w:eastAsia="Times New Roman" w:hAnsi="Times New Roman" w:cs="Times New Roman"/>
          <w:lang w:eastAsia="hu-HU"/>
        </w:rPr>
        <w:t xml:space="preserve">Dél-Magyarország azon területének, a mely magában foglalja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Torontálmegye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pancsovai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antalfalvi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és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alibunári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, továbbá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Temesmegye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kubini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járását, földrajzi, történelmi, politikai, kulturális és nemzetgazdasági középpontja </w:t>
      </w:r>
      <w:proofErr w:type="spellStart"/>
      <w:r w:rsidRPr="008F201D">
        <w:rPr>
          <w:rFonts w:ascii="Times New Roman" w:eastAsia="Times New Roman" w:hAnsi="Times New Roman" w:cs="Times New Roman"/>
          <w:i/>
          <w:iCs/>
          <w:lang w:eastAsia="hu-HU"/>
        </w:rPr>
        <w:t>Pancsova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 városa. 78 méternyire fekszik a tenger színe fölött,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diluvialis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képződményű talajon. Időjárása télen enyhe; nyáron nagy hőség jár sok port fölkavaró erős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éjszaknyugati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és délkeleti szelekkel. Másfél századdal ez előtt a város árterülete még nagy részt futóhomok volt. Földrajzi fekvése kedvező; majdnem szemközt fekszik Belgráddal és a Száva torkolatával, az itt már hajózható Temes bal partján, egy negyedórányira annak a Dunába ömlésétől, igen termékeny határral, népes és gazdag községek közepette, a melyekkel kitűnő fasoros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útakon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közlekedhetik.</w:t>
      </w:r>
    </w:p>
    <w:p w:rsidR="008F201D" w:rsidRPr="008F201D" w:rsidRDefault="008F201D" w:rsidP="008F201D">
      <w:pPr>
        <w:shd w:val="clear" w:color="auto" w:fill="FFFFFF"/>
        <w:spacing w:after="54" w:line="240" w:lineRule="auto"/>
        <w:jc w:val="both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Pancsova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története igen régi időbe nyúlik vissza. Helyén már a rómaiak előtt vár állott. A rómaiak </w:t>
      </w:r>
      <w:proofErr w:type="spellStart"/>
      <w:r w:rsidRPr="008F201D">
        <w:rPr>
          <w:rFonts w:ascii="Times New Roman" w:eastAsia="Times New Roman" w:hAnsi="Times New Roman" w:cs="Times New Roman"/>
          <w:i/>
          <w:iCs/>
          <w:lang w:eastAsia="hu-HU"/>
        </w:rPr>
        <w:t>Panuciá</w:t>
      </w:r>
      <w:r w:rsidRPr="008F201D">
        <w:rPr>
          <w:rFonts w:ascii="Times New Roman" w:eastAsia="Times New Roman" w:hAnsi="Times New Roman" w:cs="Times New Roman"/>
          <w:lang w:eastAsia="hu-HU"/>
        </w:rPr>
        <w:t>nak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nevezték e fontos hadi állomást, a törökök </w:t>
      </w:r>
      <w:proofErr w:type="spellStart"/>
      <w:r w:rsidRPr="008F201D">
        <w:rPr>
          <w:rFonts w:ascii="Times New Roman" w:eastAsia="Times New Roman" w:hAnsi="Times New Roman" w:cs="Times New Roman"/>
          <w:i/>
          <w:iCs/>
          <w:lang w:eastAsia="hu-HU"/>
        </w:rPr>
        <w:t>Csomvá</w:t>
      </w:r>
      <w:r w:rsidRPr="008F201D">
        <w:rPr>
          <w:rFonts w:ascii="Times New Roman" w:eastAsia="Times New Roman" w:hAnsi="Times New Roman" w:cs="Times New Roman"/>
          <w:lang w:eastAsia="hu-HU"/>
        </w:rPr>
        <w:t>nak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és mostani neve is számos változatban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fordúlt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elő. A Névtelen jegyző szerint, miután a magyarok megfutamították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Glád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bolgár fejedelmet, innen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indúltak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Szoárd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, Kadocsa és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Bajta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vezérek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Bolgárország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ellen. A mongolok kitakarodása után IV. Béla kijavíttatta és védelmi állapotba helyezte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Pancsova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várát, mely később a törökök dúlásainak volt kitéve. Nándor-Fejérvár eleste után a törökök 1521-ben a befagyott Dunán átkelve, keményen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megsarczolták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és fölperzselték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Pancsovát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, s 1.300 keresztény foglyot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hurczoltak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magukkal. Temesvár elfoglalása után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Pancsova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ellenállás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nélkűl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adta meg magát a törököknek, a kik itt aztán több mint másfél századon át garázdálkodtak, a keresztényeket a Karaula külvárosba szorították és minden módon sanyargatták.</w:t>
      </w:r>
    </w:p>
    <w:p w:rsidR="008F201D" w:rsidRPr="008F201D" w:rsidRDefault="008F201D" w:rsidP="008F201D">
      <w:pPr>
        <w:shd w:val="clear" w:color="auto" w:fill="FFFFFF"/>
        <w:spacing w:after="54" w:line="240" w:lineRule="auto"/>
        <w:jc w:val="both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r w:rsidRPr="008F201D">
        <w:rPr>
          <w:rFonts w:ascii="Times New Roman" w:eastAsia="Times New Roman" w:hAnsi="Times New Roman" w:cs="Times New Roman"/>
          <w:lang w:eastAsia="hu-HU"/>
        </w:rPr>
        <w:t xml:space="preserve">A törökök hatalmának megtörése után, 1716 novemberében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Mercy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tábornok visszafoglalta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Pancsovát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, erődjét pedig, melynek falaiból a mai alsó város egy része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épűlt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, részben lebontatta. 1717-ben a Nándor-Fejérvár ellen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vonúló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Jenő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herczeg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Pancsovánál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táborozott. 1738-ban a törökök újból elfoglalták és földúlták, az 1743-ban és 44-ben dühöngő pestis néptelenné tette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Pancsovát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; de 1765-ben újra betelepíttetvén, nem sokára ismét föléledt és már 1767-ben, a határőrvidék szervezésekor két századot állíthatott ki, s a XII. bánsági német ezred székhelyévé lett. 1788-ban a törökök három hétig tartották elfoglalva és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kivonúlásukkor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földúlták a város felső részét. A következő évben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Laudon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tábornok új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sánczokkal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és erős őrséggel látta el az alsó várost a törökök beütései ellen, kik azonban itt többé nem mutatkoztak.</w:t>
      </w:r>
    </w:p>
    <w:p w:rsidR="008F201D" w:rsidRPr="008F201D" w:rsidRDefault="008F201D" w:rsidP="008F201D">
      <w:pPr>
        <w:shd w:val="clear" w:color="auto" w:fill="FFFFFF"/>
        <w:spacing w:after="54" w:line="240" w:lineRule="auto"/>
        <w:jc w:val="both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r w:rsidRPr="008F201D">
        <w:rPr>
          <w:rFonts w:ascii="Times New Roman" w:eastAsia="Times New Roman" w:hAnsi="Times New Roman" w:cs="Times New Roman"/>
          <w:lang w:eastAsia="hu-HU"/>
        </w:rPr>
        <w:lastRenderedPageBreak/>
        <w:t xml:space="preserve">Az erre következett békés időkben gyors fejlődésnek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indúlt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Pancsova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. 1792-ben szabályozták; Ferencz király 1794-ben szabad katonai községgé emelte; ipara és kereskedelme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rendkivűl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föllendűlt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s a katonai kormány gondozás alatt a város jelentékenyen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szépűlt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. E tekintetben legtöbbet köszönhet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Mihajlevics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Mihály tábornoknak, a kinek alkotásai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közűl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kiemelendő a nagy és díszes népkert, a városiak kedvelt sétahelye.</w:t>
      </w:r>
    </w:p>
    <w:p w:rsidR="008F201D" w:rsidRPr="008F201D" w:rsidRDefault="008F201D" w:rsidP="008F201D">
      <w:pPr>
        <w:shd w:val="clear" w:color="auto" w:fill="FFFFFF"/>
        <w:spacing w:after="54" w:line="240" w:lineRule="auto"/>
        <w:jc w:val="both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r w:rsidRPr="008F201D">
        <w:rPr>
          <w:rFonts w:ascii="Times New Roman" w:eastAsia="Times New Roman" w:hAnsi="Times New Roman" w:cs="Times New Roman"/>
          <w:lang w:eastAsia="hu-HU"/>
        </w:rPr>
        <w:t xml:space="preserve">1871-ben a magyar törvényhozás föloszlatta a katonai határőrvidéket, s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Pancsovát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törvényhatósági joggal ruházta föl. Ezzel kezdődik a város történetének új korszaka, a melyet az alkotmányos élet és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érzűlet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megszilárdúlása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s a szellemi téren való nagy haladás jellemez.</w:t>
      </w:r>
    </w:p>
    <w:p w:rsidR="008F201D" w:rsidRPr="008F201D" w:rsidRDefault="008F201D" w:rsidP="008F201D">
      <w:pPr>
        <w:shd w:val="clear" w:color="auto" w:fill="FFFFFF"/>
        <w:spacing w:after="54" w:line="240" w:lineRule="auto"/>
        <w:jc w:val="both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Pancsovának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mintegy 20.000 lakója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közűl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2.000 magyar, 7.000 német, 8.000 szerb, a többi oláh, tót, stb. A magyar elem a régebbi korban hatalmas volt itt; most is uralkodik a város értelmiségében és nem jelentéktelen támaszt nyert a környékbeli székely telepekben. Nagyobb szabású német telepítések 1760-tól 1780-ig történtek kivált Elzász- és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Lotharingiából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>, később Csehországból is, aztán a bécsi, olmützi, prágai és pesti rokkantak házából. A németek az alsó városban laktak (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Teutsch-Pancsova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). A szerbeket a XV. századtól kezdve a szerb birodalom eleste és a törökök sanyargatásai késztették a hazánkba való költözésre.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Pancsován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a felső várost foglalták el (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Raizisch-Pancsova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). Számukat jelentékenyen növelték az 1794-ben ide telepített oláhok, kik az alsó városban a németek közt kaptak hajlékot, de rövid idő múlva elszerbesedtek.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Pancsova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magyar lakosai részint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katholikusok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, részint reformátusok. A németek nagyobb része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katholikus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, de van köztük lutheránus és református is, míg a tótok többnyire lutheránusok. A szerbek és oláhok görög-keletiek. A zsidók közt vannak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frenkek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(spanyol zsidók) is.</w:t>
      </w:r>
    </w:p>
    <w:p w:rsidR="008F201D" w:rsidRPr="008F201D" w:rsidRDefault="008F201D" w:rsidP="008F201D">
      <w:pPr>
        <w:shd w:val="clear" w:color="auto" w:fill="FFFFFF"/>
        <w:spacing w:after="129" w:line="240" w:lineRule="auto"/>
        <w:jc w:val="center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80"/>
          <w:lang w:eastAsia="hu-HU"/>
        </w:rPr>
        <w:drawing>
          <wp:inline distT="0" distB="0" distL="0" distR="0">
            <wp:extent cx="5643245" cy="4394835"/>
            <wp:effectExtent l="19050" t="0" r="0" b="0"/>
            <wp:docPr id="5" name="Kép 5" descr="https://static-cdn.arcanum.hu/nfo-resources/ommonarchia_pic/ommonarchia/07-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cdn.arcanum.hu/nfo-resources/ommonarchia_pic/ommonarchia/07-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439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t> </w:t>
      </w:r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br/>
        <w:t xml:space="preserve">A </w:t>
      </w:r>
      <w:proofErr w:type="spellStart"/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t>vojloviczi</w:t>
      </w:r>
      <w:proofErr w:type="spellEnd"/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t xml:space="preserve"> klastrom. </w:t>
      </w:r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br/>
      </w:r>
      <w:r w:rsidRPr="008F201D">
        <w:rPr>
          <w:rFonts w:ascii="Arial" w:eastAsia="Times New Roman" w:hAnsi="Arial" w:cs="Arial"/>
          <w:color w:val="000080"/>
          <w:sz w:val="16"/>
          <w:lang w:eastAsia="hu-HU"/>
        </w:rPr>
        <w:t>Háry Gyulától</w:t>
      </w:r>
    </w:p>
    <w:p w:rsidR="008F201D" w:rsidRPr="008F201D" w:rsidRDefault="008F201D" w:rsidP="008F201D">
      <w:pPr>
        <w:shd w:val="clear" w:color="auto" w:fill="FFFFFF"/>
        <w:spacing w:after="54" w:line="240" w:lineRule="auto"/>
        <w:jc w:val="both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Pancsova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szabályosan épített csínos város. Van két szép tere: a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Ferencz-József-tér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és az Erzsébet-tér. Középületei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közűl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említésre méltók: a díszes két tornyú régibb nagy szerb templom, az újabb szerb templom, a tekintélyes városháza, az állami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gymnasium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új, díszes épülete és a városi kórház. Van állami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főgymnasiuma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, polgári iskolája, állami és szerb felső leányiskolája, két hírlapja és számos </w:t>
      </w:r>
      <w:r w:rsidRPr="008F201D">
        <w:rPr>
          <w:rFonts w:ascii="Times New Roman" w:eastAsia="Times New Roman" w:hAnsi="Times New Roman" w:cs="Times New Roman"/>
          <w:lang w:eastAsia="hu-HU"/>
        </w:rPr>
        <w:lastRenderedPageBreak/>
        <w:t xml:space="preserve">közhasznú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egyesűlete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. A magyarságnak három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egyesűlete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van: a magyar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nyelvterjesztő-egyesűlet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, a társaskör és a dalkör. A vállalatok közt említésre méltók: a két pénzintézet, négy nyomda, három gőzmalom, a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Bachmann-féle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téglagyár, az állami selyemfonó-gyár.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Végűl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fontos itt a külföldről érkező állatok és termények megvizsgálására hívatott belépő állomási felügyelőség és fővámhivatal. Ipara és kereskedelme élénk. Búza- és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kukoricza-piacza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első rendű.</w:t>
      </w:r>
    </w:p>
    <w:p w:rsidR="008F201D" w:rsidRPr="008F201D" w:rsidRDefault="008F201D" w:rsidP="008F201D">
      <w:pPr>
        <w:shd w:val="clear" w:color="auto" w:fill="FFFFFF"/>
        <w:spacing w:after="54" w:line="240" w:lineRule="auto"/>
        <w:jc w:val="both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Pancsovától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keletre 6 kilométer távolságra fekszik szép erdőtől környezve </w:t>
      </w:r>
      <w:proofErr w:type="spellStart"/>
      <w:r w:rsidRPr="008F201D">
        <w:rPr>
          <w:rFonts w:ascii="Times New Roman" w:eastAsia="Times New Roman" w:hAnsi="Times New Roman" w:cs="Times New Roman"/>
          <w:i/>
          <w:iCs/>
          <w:lang w:eastAsia="hu-HU"/>
        </w:rPr>
        <w:t>Vojlovicza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 nevű szerb zárda, melyet 1383. évben alapított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Lazarevics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István szerb despota. A törökök háromszor elpusztították s ugyanannyiszor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épűlt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újra, utoljára 1716-ban. A zárdának szép temploma, kertje, tetemes földbirtoka s jeles gazdasága van. Most e zárdában egy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iguman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(főnök) és négy szerzetes lakik. A zárdát környező erdő kedvelt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kirándúló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helye a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pancsovaiaknak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>.</w:t>
      </w:r>
    </w:p>
    <w:p w:rsidR="008F201D" w:rsidRPr="008F201D" w:rsidRDefault="008F201D" w:rsidP="008F201D">
      <w:pPr>
        <w:shd w:val="clear" w:color="auto" w:fill="FFFFFF"/>
        <w:spacing w:after="54" w:line="240" w:lineRule="auto"/>
        <w:jc w:val="both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Pancsova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közelében vannak a legutóbb betelepített </w:t>
      </w:r>
      <w:r w:rsidRPr="008F201D">
        <w:rPr>
          <w:rFonts w:ascii="Times New Roman" w:eastAsia="Times New Roman" w:hAnsi="Times New Roman" w:cs="Times New Roman"/>
          <w:i/>
          <w:iCs/>
          <w:lang w:eastAsia="hu-HU"/>
        </w:rPr>
        <w:t>bukovinai székelyek</w:t>
      </w:r>
      <w:r w:rsidRPr="008F201D">
        <w:rPr>
          <w:rFonts w:ascii="Times New Roman" w:eastAsia="Times New Roman" w:hAnsi="Times New Roman" w:cs="Times New Roman"/>
          <w:lang w:eastAsia="hu-HU"/>
        </w:rPr>
        <w:t xml:space="preserve"> lakhelyei, a közönségesen, bár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helytelenűl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>, úgy nevezett </w:t>
      </w:r>
      <w:r w:rsidRPr="008F201D">
        <w:rPr>
          <w:rFonts w:ascii="Times New Roman" w:eastAsia="Times New Roman" w:hAnsi="Times New Roman" w:cs="Times New Roman"/>
          <w:i/>
          <w:iCs/>
          <w:lang w:eastAsia="hu-HU"/>
        </w:rPr>
        <w:t>csángó-telepek:</w:t>
      </w:r>
      <w:r w:rsidRPr="008F201D">
        <w:rPr>
          <w:rFonts w:ascii="Times New Roman" w:eastAsia="Times New Roman" w:hAnsi="Times New Roman" w:cs="Times New Roman"/>
          <w:lang w:eastAsia="hu-HU"/>
        </w:rPr>
        <w:t> 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Hertelendyfalva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Sándoregyháza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és Székely-Keve. Az első csak egy negyedórányira van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Pancsovától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; odább, két órányi távolra van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Sándoregyháza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, melyet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Bonnaz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Sándor volt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csanádi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püspökről neveztek el, mivel templomának építésére 20.000 forintot adományozott. Legtávolabb,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Kubin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szomszédságában, a régi Keve vár romjai alatt, melynek lakosai már Zsigmond király idejében költözködtek innen a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Csepelszigetre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, fekszik Székely-Keve, mely e telepek között a legnépesebb, 2.500 lakosú, bár együtt a másik két telep lakosainak száma is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fölűlmúlja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kétezeret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>.</w:t>
      </w:r>
    </w:p>
    <w:p w:rsidR="008F201D" w:rsidRPr="008F201D" w:rsidRDefault="008F201D" w:rsidP="008F201D">
      <w:pPr>
        <w:shd w:val="clear" w:color="auto" w:fill="FFFFFF"/>
        <w:spacing w:after="54" w:line="240" w:lineRule="auto"/>
        <w:jc w:val="both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r w:rsidRPr="008F201D">
        <w:rPr>
          <w:rFonts w:ascii="Times New Roman" w:eastAsia="Times New Roman" w:hAnsi="Times New Roman" w:cs="Times New Roman"/>
          <w:lang w:eastAsia="hu-HU"/>
        </w:rPr>
        <w:t xml:space="preserve">Az Al-Dunának ezt a partvidékét, melyen régebben, különösen a tavaszi áradások alkalmával a Temes, Duna,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Béga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és Tisza árjai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egyesűltek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egymással s beláthatatlan távolságra mindent elborítottak, csak nagy fáradsággal s csak részben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sikerűlt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a kultúra számára meghódítani. Még a jelen század közepén is 154.790 hold földterület volt itt, melyet „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aldunai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réti földek” néven ismertek, és a mely használhatatlansága miatt teljesen elhagyatva hevert. 1865 óta különböző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kisérleteket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tettek, hogy töltések emelése által az árterületek egy részét az árvizektől mentesítsék s oda lakosokat telepítsenek. Néhány év alatt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nyolcz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község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alakúlt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itt 8.636, többnyire német ajkú lakossal. Azonban a kezdetleges töltéseket az árvíz elsöpörte; a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nyolcz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község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közűl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hét egymás után háromszor ment tönkre s részben új helyre telepíttetett át. 1882-ben az akkor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létesűlt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„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Pancsova-kubini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ármentesítő és belvíz-szabályozó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társúlat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>” ismét nagyobb töltéseket építtetett s a leginkább kincstári területre új telepítésekről kezdtek gondoskodni.</w:t>
      </w:r>
    </w:p>
    <w:p w:rsidR="008F201D" w:rsidRPr="008F201D" w:rsidRDefault="008F201D" w:rsidP="008F201D">
      <w:pPr>
        <w:shd w:val="clear" w:color="auto" w:fill="FFFFFF"/>
        <w:spacing w:after="129" w:line="240" w:lineRule="auto"/>
        <w:jc w:val="center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80"/>
          <w:lang w:eastAsia="hu-HU"/>
        </w:rPr>
        <w:lastRenderedPageBreak/>
        <w:drawing>
          <wp:inline distT="0" distB="0" distL="0" distR="0">
            <wp:extent cx="5697855" cy="6032500"/>
            <wp:effectExtent l="19050" t="0" r="0" b="0"/>
            <wp:docPr id="6" name="Kép 6" descr="https://static-cdn.arcanum.hu/nfo-resources/ommonarchia_pic/ommonarchia/07-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cdn.arcanum.hu/nfo-resources/ommonarchia_pic/ommonarchia/07-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603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t> </w:t>
      </w:r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br/>
      </w:r>
      <w:proofErr w:type="spellStart"/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t>Hertelendyfalvi</w:t>
      </w:r>
      <w:proofErr w:type="spellEnd"/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t xml:space="preserve"> székelyek. </w:t>
      </w:r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br/>
      </w:r>
      <w:r w:rsidRPr="008F201D">
        <w:rPr>
          <w:rFonts w:ascii="Arial" w:eastAsia="Times New Roman" w:hAnsi="Arial" w:cs="Arial"/>
          <w:color w:val="000080"/>
          <w:sz w:val="16"/>
          <w:lang w:eastAsia="hu-HU"/>
        </w:rPr>
        <w:t>Háry Gyulától</w:t>
      </w:r>
    </w:p>
    <w:p w:rsidR="008F201D" w:rsidRPr="008F201D" w:rsidRDefault="008F201D" w:rsidP="008F201D">
      <w:pPr>
        <w:shd w:val="clear" w:color="auto" w:fill="FFFFFF"/>
        <w:spacing w:after="54" w:line="240" w:lineRule="auto"/>
        <w:jc w:val="both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r w:rsidRPr="008F201D">
        <w:rPr>
          <w:rFonts w:ascii="Times New Roman" w:eastAsia="Times New Roman" w:hAnsi="Times New Roman" w:cs="Times New Roman"/>
          <w:lang w:eastAsia="hu-HU"/>
        </w:rPr>
        <w:t xml:space="preserve">A közvélemény ekkor hangosan követelte, hogy az így nyert területre a Bukovinában lakó s onnan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visszakivánkozó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székelyek telepíttessenek le.</w:t>
      </w:r>
    </w:p>
    <w:p w:rsidR="008F201D" w:rsidRPr="008F201D" w:rsidRDefault="008F201D" w:rsidP="008F201D">
      <w:pPr>
        <w:shd w:val="clear" w:color="auto" w:fill="FFFFFF"/>
        <w:spacing w:after="54" w:line="240" w:lineRule="auto"/>
        <w:jc w:val="both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r w:rsidRPr="008F201D">
        <w:rPr>
          <w:rFonts w:ascii="Times New Roman" w:eastAsia="Times New Roman" w:hAnsi="Times New Roman" w:cs="Times New Roman"/>
          <w:lang w:eastAsia="hu-HU"/>
        </w:rPr>
        <w:t xml:space="preserve">1882-ben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alakúlt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e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czélra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Somssich Pál elnöklete alatt egy országos bizottság, mely később „Csángó-magyar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egyesűlet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”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czímet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vett föl, s a következő év elején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Odescalchy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Arthur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herczeg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vezetése alatt küldöttség ment Bukovinába oly föladattal, hogy az ottani székelyek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közűl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ezer munkást hozzon el a gátak építésére, kik azután itt meg is telepednének. Az elszállításra szükséges összeg (mintegy 100.000 forint) néhány nap alatt országos adakozásokból összegyűlt, Bukovinából három csoportban ezer helyett 3.460-an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indúltak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>.</w:t>
      </w:r>
    </w:p>
    <w:p w:rsidR="008F201D" w:rsidRPr="008F201D" w:rsidRDefault="008F201D" w:rsidP="008F201D">
      <w:pPr>
        <w:shd w:val="clear" w:color="auto" w:fill="FFFFFF"/>
        <w:spacing w:after="54" w:line="240" w:lineRule="auto"/>
        <w:jc w:val="both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r w:rsidRPr="008F201D">
        <w:rPr>
          <w:rFonts w:ascii="Times New Roman" w:eastAsia="Times New Roman" w:hAnsi="Times New Roman" w:cs="Times New Roman"/>
          <w:lang w:eastAsia="hu-HU"/>
        </w:rPr>
        <w:t xml:space="preserve">De mivel a betelepítés oly rohamosan és kellő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előkészűletek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nélkűl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történt, s mert az érkezők száma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váratlanúl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nagyra nőtt s még a töltések sem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készűltek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el, annyival kevésbé volt készen a belvizek lecsapolása: a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telepűlőknek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, kik Bukovinában is a legszegényebbek közé tartoztak, éveken át sokat kellett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nélkülözniök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, s még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maig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sem heverhették ki teljesen a hirtelen költözés utóbajait.</w:t>
      </w:r>
    </w:p>
    <w:p w:rsidR="008F201D" w:rsidRPr="008F201D" w:rsidRDefault="008F201D" w:rsidP="008F201D">
      <w:pPr>
        <w:shd w:val="clear" w:color="auto" w:fill="FFFFFF"/>
        <w:spacing w:after="54" w:line="240" w:lineRule="auto"/>
        <w:jc w:val="both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r w:rsidRPr="008F201D">
        <w:rPr>
          <w:rFonts w:ascii="Times New Roman" w:eastAsia="Times New Roman" w:hAnsi="Times New Roman" w:cs="Times New Roman"/>
          <w:lang w:eastAsia="hu-HU"/>
        </w:rPr>
        <w:t xml:space="preserve">A fönt említett három székely telep sem tiszta magyar lakosságú; vannak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közöttök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németek, tótok és bolgárok is, kiket az áradások miatt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elpusztúlt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közeli községekből telepítettek át. Ma már mindannyian </w:t>
      </w:r>
      <w:r w:rsidRPr="008F201D">
        <w:rPr>
          <w:rFonts w:ascii="Times New Roman" w:eastAsia="Times New Roman" w:hAnsi="Times New Roman" w:cs="Times New Roman"/>
          <w:lang w:eastAsia="hu-HU"/>
        </w:rPr>
        <w:lastRenderedPageBreak/>
        <w:t xml:space="preserve">vályogból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épűlt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, de legnagyobb részt cseréppel födött házakban laknak,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földmíveléssel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és marhatenyésztéssel is foglalkoznak; asszonyaik igen ízléses szőnyegeket és hímzéseket készítenek. Mindhárom telepen van állami iskola s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Hertelendy-falvát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kivéve (a hová csaknem kizárólag református vallásúakat telepítettek le,) templom is; egyébként azonban még sok hiányuk van;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legelőjök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jóformán semmi, gazdasági fölszerelésük hiányos.</w:t>
      </w:r>
    </w:p>
    <w:p w:rsidR="008F201D" w:rsidRPr="008F201D" w:rsidRDefault="008F201D" w:rsidP="008F201D">
      <w:pPr>
        <w:shd w:val="clear" w:color="auto" w:fill="FFFFFF"/>
        <w:spacing w:after="54" w:line="240" w:lineRule="auto"/>
        <w:jc w:val="both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Pancsovától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éjszakkelet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és kelet felé, a Temes folyó, a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Berzava-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, Terézia- és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Moravicza-csatorna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meg a Duna és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Karas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folyók közén, mintegy 650–700  kilométernyi terület felerészben mocsáros, felerészben pedig homoksivatag. Amazt, mely csaknem egészen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Torontálmegyéhez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tartozik,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Alibunár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helységről </w:t>
      </w:r>
      <w:proofErr w:type="spellStart"/>
      <w:r w:rsidRPr="008F201D">
        <w:rPr>
          <w:rFonts w:ascii="Times New Roman" w:eastAsia="Times New Roman" w:hAnsi="Times New Roman" w:cs="Times New Roman"/>
          <w:i/>
          <w:iCs/>
          <w:lang w:eastAsia="hu-HU"/>
        </w:rPr>
        <w:t>Alibunári</w:t>
      </w:r>
      <w:proofErr w:type="spellEnd"/>
      <w:r w:rsidRPr="008F201D">
        <w:rPr>
          <w:rFonts w:ascii="Times New Roman" w:eastAsia="Times New Roman" w:hAnsi="Times New Roman" w:cs="Times New Roman"/>
          <w:i/>
          <w:iCs/>
          <w:lang w:eastAsia="hu-HU"/>
        </w:rPr>
        <w:t xml:space="preserve"> mocsár</w:t>
      </w:r>
      <w:r w:rsidRPr="008F201D">
        <w:rPr>
          <w:rFonts w:ascii="Times New Roman" w:eastAsia="Times New Roman" w:hAnsi="Times New Roman" w:cs="Times New Roman"/>
          <w:lang w:eastAsia="hu-HU"/>
        </w:rPr>
        <w:t xml:space="preserve">nak, az utóbbit pedig, mely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Temesmegyébe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esik,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Deliblat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helységről </w:t>
      </w:r>
      <w:proofErr w:type="spellStart"/>
      <w:r w:rsidRPr="008F201D">
        <w:rPr>
          <w:rFonts w:ascii="Times New Roman" w:eastAsia="Times New Roman" w:hAnsi="Times New Roman" w:cs="Times New Roman"/>
          <w:i/>
          <w:iCs/>
          <w:lang w:eastAsia="hu-HU"/>
        </w:rPr>
        <w:t>Deliblati</w:t>
      </w:r>
      <w:proofErr w:type="spellEnd"/>
      <w:r w:rsidRPr="008F201D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proofErr w:type="spellStart"/>
      <w:r w:rsidRPr="008F201D">
        <w:rPr>
          <w:rFonts w:ascii="Times New Roman" w:eastAsia="Times New Roman" w:hAnsi="Times New Roman" w:cs="Times New Roman"/>
          <w:i/>
          <w:iCs/>
          <w:lang w:eastAsia="hu-HU"/>
        </w:rPr>
        <w:t>homokpusztá</w:t>
      </w:r>
      <w:r w:rsidRPr="008F201D">
        <w:rPr>
          <w:rFonts w:ascii="Times New Roman" w:eastAsia="Times New Roman" w:hAnsi="Times New Roman" w:cs="Times New Roman"/>
          <w:lang w:eastAsia="hu-HU"/>
        </w:rPr>
        <w:t>nak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nevezik.</w:t>
      </w:r>
    </w:p>
    <w:p w:rsidR="008F201D" w:rsidRPr="008F201D" w:rsidRDefault="008F201D" w:rsidP="008F201D">
      <w:pPr>
        <w:shd w:val="clear" w:color="auto" w:fill="FFFFFF"/>
        <w:spacing w:after="54" w:line="240" w:lineRule="auto"/>
        <w:jc w:val="both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r w:rsidRPr="008F201D">
        <w:rPr>
          <w:rFonts w:ascii="Times New Roman" w:eastAsia="Times New Roman" w:hAnsi="Times New Roman" w:cs="Times New Roman"/>
          <w:lang w:eastAsia="hu-HU"/>
        </w:rPr>
        <w:t xml:space="preserve">Az Alföldnek egymás mellett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terűl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itt el legterjedelmesebb mocsárvidéke és legnagyobb homoksivataga. Mind a kettő nagyon érdekes jelenség úgy természeti, mint közgazdasági tekintetben. Alkatánál és sajátságainál fogva valódi merev ellentéte egymásnak a két szomszédos, egymás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végtiben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elhelyezkedett terület, és mégis sok tekintetben egységes földrajzi egyednek mondható az egész. A sivatag alakja tojásdad, délkelet és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éjszaknyugat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közé eső hosszanti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tengelylyel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; a mocsáros vidék ellenben hosszúkás négyszög délnyugatról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éjszakkeletre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futó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főtengelylyel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. Földjük egyaránt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diluvialis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eredetű. De, míg az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alibunári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mocsár talaja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korhanynyal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bőven kevert fekete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kotús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agyag: addig a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deliblati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sivatagot szennyes, vagy világos fehér futóhomok borítja, melynek rétegei közt azonban sok helyt egészen sötét színű televényes rétegek is mutatkoznak, bizonyítván, hogy a sívó homok futása koronként megállapodott és növényzettel volt borítva. Sőt, hogy itt a tenyészet élete és kihalása több ízben ismétlődött, bízvást következtethető abból, hogy egymás alatt különböző mélységekben más-más televényrétegek találhatók, s még ma is gyakran lelni itt faszéndarabokat, szarvas- és őzagancsok töredékeit, melyek csak olyan korból származhatnak, mikor itt dús növényzet díszlett. A fölszínt illetőleg a homoksivatag általában dombos-völgyes földhát, mely mintegy kidagadt a környező síkságból. A dombok néhol csaknem hegyekké nőnek, a mennyiben 40–50 méternyire is kiemelkednek a környező lapályokból és rendesen jó meredekek. Itt csúcsos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halomkúpok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, amott hosszan nyúló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dombgerinczek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uralkodnak a teknőszerű száraz völgyek fölött, már t. i. míg a szél engedi. Kétféle uralkodó szél látogatja e vidéket: a délkeleti, mely főleg tavaszi és őszi napéjegyenlőség idején 3–5, sőt 6 hétig is tart és gyakran orkánná fokozódik, mely mindent fölforgat és elgázol, ami útjában megmozdítható; a másik ennek ellenkezője, a kevésbé ártalmas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éjszaknyugati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szél, melynek főleg a nyár az időszaka. Ezen szelek irányával egyezik a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dombgerinczek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iránya is, mely általában délkelettől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éjszaknyugatnak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tart.</w:t>
      </w:r>
    </w:p>
    <w:p w:rsidR="008F201D" w:rsidRPr="008F201D" w:rsidRDefault="008F201D" w:rsidP="008F201D">
      <w:pPr>
        <w:shd w:val="clear" w:color="auto" w:fill="FFFFFF"/>
        <w:spacing w:after="129" w:line="240" w:lineRule="auto"/>
        <w:jc w:val="center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80"/>
          <w:lang w:eastAsia="hu-HU"/>
        </w:rPr>
        <w:lastRenderedPageBreak/>
        <w:drawing>
          <wp:inline distT="0" distB="0" distL="0" distR="0">
            <wp:extent cx="5602605" cy="3876040"/>
            <wp:effectExtent l="19050" t="0" r="0" b="0"/>
            <wp:docPr id="7" name="Kép 7" descr="https://static-cdn.arcanum.hu/nfo-resources/ommonarchia_pic/ommonarchia/07-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cdn.arcanum.hu/nfo-resources/ommonarchia_pic/ommonarchia/07-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387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t> </w:t>
      </w:r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br/>
        <w:t xml:space="preserve">Legelő a </w:t>
      </w:r>
      <w:proofErr w:type="spellStart"/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t>deliblati</w:t>
      </w:r>
      <w:proofErr w:type="spellEnd"/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t xml:space="preserve"> </w:t>
      </w:r>
      <w:proofErr w:type="spellStart"/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t>homokpusztán</w:t>
      </w:r>
      <w:proofErr w:type="spellEnd"/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t>. </w:t>
      </w:r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br/>
      </w:r>
      <w:r w:rsidRPr="008F201D">
        <w:rPr>
          <w:rFonts w:ascii="Arial" w:eastAsia="Times New Roman" w:hAnsi="Arial" w:cs="Arial"/>
          <w:color w:val="000080"/>
          <w:sz w:val="16"/>
          <w:lang w:eastAsia="hu-HU"/>
        </w:rPr>
        <w:t>Háry Gyulától</w:t>
      </w:r>
    </w:p>
    <w:p w:rsidR="008F201D" w:rsidRPr="008F201D" w:rsidRDefault="008F201D" w:rsidP="008F201D">
      <w:pPr>
        <w:shd w:val="clear" w:color="auto" w:fill="FFFFFF"/>
        <w:spacing w:after="54" w:line="240" w:lineRule="auto"/>
        <w:jc w:val="both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r w:rsidRPr="008F201D">
        <w:rPr>
          <w:rFonts w:ascii="Times New Roman" w:eastAsia="Times New Roman" w:hAnsi="Times New Roman" w:cs="Times New Roman"/>
          <w:lang w:eastAsia="hu-HU"/>
        </w:rPr>
        <w:t xml:space="preserve">A sivatag nyugati oldala mellett egy hatalmas római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sáncz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húzódik le a Dunáig; éjszaki oldala hirtelen meredekséggel hanyatlik le a mocsárvidék felé, melytől egy 6–8 kilométer szélességű, fekete homokos talajú termékeny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fensík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választja el.</w:t>
      </w:r>
    </w:p>
    <w:p w:rsidR="008F201D" w:rsidRPr="008F201D" w:rsidRDefault="008F201D" w:rsidP="008F201D">
      <w:pPr>
        <w:shd w:val="clear" w:color="auto" w:fill="FFFFFF"/>
        <w:spacing w:after="54" w:line="240" w:lineRule="auto"/>
        <w:jc w:val="both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r w:rsidRPr="008F201D">
        <w:rPr>
          <w:rFonts w:ascii="Times New Roman" w:eastAsia="Times New Roman" w:hAnsi="Times New Roman" w:cs="Times New Roman"/>
          <w:lang w:eastAsia="hu-HU"/>
        </w:rPr>
        <w:t xml:space="preserve">Míg a homoksivatagon általában komor egyhangúság, fakó élettelenség, mozgalom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nélkűli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némaság uralkodik: a mocsárvidék változatos, eleven és zajos élet színtere különösen olyan tavaszokon, mikor a Temes annyira megárad, hogy a Terézia-csatorna vizét visszanyomja, kiöntésre kényszeríti, s a beláthatatlanságig elöntött területeket roppant mennyiségű vízi madarak lepik el, bő zsákmányt szolgáltatva a vidékbeli helységek vadászainak. Egyébkor csak nagyobb pocsolyák láthatók szórványosan, melyekben sok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piócza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tenyészik.</w:t>
      </w:r>
    </w:p>
    <w:p w:rsidR="008F201D" w:rsidRPr="008F201D" w:rsidRDefault="008F201D" w:rsidP="008F201D">
      <w:pPr>
        <w:shd w:val="clear" w:color="auto" w:fill="FFFFFF"/>
        <w:spacing w:after="54" w:line="240" w:lineRule="auto"/>
        <w:jc w:val="both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r w:rsidRPr="008F201D">
        <w:rPr>
          <w:rFonts w:ascii="Times New Roman" w:eastAsia="Times New Roman" w:hAnsi="Times New Roman" w:cs="Times New Roman"/>
          <w:lang w:eastAsia="hu-HU"/>
        </w:rPr>
        <w:t xml:space="preserve">E vidék már igen régi időkben, Kr. e. 1500–2000 évvel is megtelepedett népek birtokában és használatában volt. Előbb a kelták, később a dákok tűnnek föl rajta, majd pedig a dákokat meghódító rómaiak. S hogy mégis ily lakatlan pusztasággá, víz és árnyék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nélkűli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kietlenné vált a vidék nagy része, az első sorban az ember pusztításainak tulajdonítandó. Utóbb magától folyt a rombolás munkája egészen a török háborúk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végeig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, mikor szaporodni kezdvén az alvidéken a népesség s azzal együtt a marhaállomány is, mind sűrűbben hangzottak a panaszok, hogy ily nagy terület alig szolgált valami haszonra s hogy a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rakonczátlanúl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vándorló futóhomok a szomszéd községek termékeny határait is elborítással fenyegette.</w:t>
      </w:r>
    </w:p>
    <w:p w:rsidR="008F201D" w:rsidRPr="008F201D" w:rsidRDefault="008F201D" w:rsidP="008F201D">
      <w:pPr>
        <w:shd w:val="clear" w:color="auto" w:fill="FFFFFF"/>
        <w:spacing w:after="54" w:line="240" w:lineRule="auto"/>
        <w:jc w:val="both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r w:rsidRPr="008F201D">
        <w:rPr>
          <w:rFonts w:ascii="Times New Roman" w:eastAsia="Times New Roman" w:hAnsi="Times New Roman" w:cs="Times New Roman"/>
          <w:lang w:eastAsia="hu-HU"/>
        </w:rPr>
        <w:t xml:space="preserve">Akkor ezek a területek a katonai végvidékhez tartoztak; így a bécsi katonai kormány tette meg az első intézkedést a baj orvoslására. 1810-ben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indúltak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meg a tanácskozások; 1815-ben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készűlt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el az első tervezet, mely 1818-ban jóváhagyatván, azonnal elrendeltetett a befásítás megkezdése, hatvan esztendő szabatván ki annak teljes befejezésére.</w:t>
      </w:r>
    </w:p>
    <w:p w:rsidR="008F201D" w:rsidRPr="008F201D" w:rsidRDefault="008F201D" w:rsidP="008F201D">
      <w:pPr>
        <w:shd w:val="clear" w:color="auto" w:fill="FFFFFF"/>
        <w:spacing w:after="129" w:line="240" w:lineRule="auto"/>
        <w:jc w:val="center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80"/>
          <w:lang w:eastAsia="hu-HU"/>
        </w:rPr>
        <w:lastRenderedPageBreak/>
        <w:drawing>
          <wp:inline distT="0" distB="0" distL="0" distR="0">
            <wp:extent cx="8639175" cy="5486400"/>
            <wp:effectExtent l="19050" t="0" r="9525" b="0"/>
            <wp:docPr id="8" name="Kép 8" descr="https://static-cdn.arcanum.hu/nfo-resources/ommonarchia_pic/ommonarchia/07-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cdn.arcanum.hu/nfo-resources/ommonarchia_pic/ommonarchia/07-2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br/>
        <w:t xml:space="preserve">Az </w:t>
      </w:r>
      <w:proofErr w:type="spellStart"/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t>Alibunári</w:t>
      </w:r>
      <w:proofErr w:type="spellEnd"/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t xml:space="preserve"> mocsár a Terézia-csatorna júniusi kiöntésekor. </w:t>
      </w:r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br/>
      </w:r>
      <w:proofErr w:type="spellStart"/>
      <w:r w:rsidRPr="008F201D">
        <w:rPr>
          <w:rFonts w:ascii="Arial" w:eastAsia="Times New Roman" w:hAnsi="Arial" w:cs="Arial"/>
          <w:color w:val="000080"/>
          <w:sz w:val="16"/>
          <w:lang w:eastAsia="hu-HU"/>
        </w:rPr>
        <w:t>Spányi</w:t>
      </w:r>
      <w:proofErr w:type="spellEnd"/>
      <w:r w:rsidRPr="008F201D">
        <w:rPr>
          <w:rFonts w:ascii="Arial" w:eastAsia="Times New Roman" w:hAnsi="Arial" w:cs="Arial"/>
          <w:color w:val="000080"/>
          <w:sz w:val="16"/>
          <w:lang w:eastAsia="hu-HU"/>
        </w:rPr>
        <w:t xml:space="preserve"> Bélától</w:t>
      </w:r>
    </w:p>
    <w:p w:rsidR="008F201D" w:rsidRPr="008F201D" w:rsidRDefault="008F201D" w:rsidP="008F201D">
      <w:pPr>
        <w:shd w:val="clear" w:color="auto" w:fill="FFFFFF"/>
        <w:spacing w:after="54" w:line="240" w:lineRule="auto"/>
        <w:jc w:val="both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r w:rsidRPr="008F201D">
        <w:rPr>
          <w:rFonts w:ascii="Times New Roman" w:eastAsia="Times New Roman" w:hAnsi="Times New Roman" w:cs="Times New Roman"/>
          <w:lang w:eastAsia="hu-HU"/>
        </w:rPr>
        <w:t xml:space="preserve">A befásításnál most a nyár- és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akáczfára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fordúl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a fő figyelem, mint a mely fanemek a sívó homokon is alig érzik meg az eső hiányát s a legnagyobb forróságok idején is jól díszlenek; de a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fenyű-féléket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sem mellőzik, noha ezek inkább csak helyenként alkalmazhatók. Ez öntudatos munka annyira megváltoztatta a sivatag képét, hogy annak ma már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legfölebb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csak az ötödrésze (11.900 hold) mondható sívó homoknak. Ennek nagy részét pedig úgy szándékozik a kormány mennél elébb értékesíteni, hogy szőlővel ültetteti be s egyúttal a szőlőgazdaság folytatására különösen a Balaton mellékeiről azokat a szőlőmunkásokat telepíti ide át, kiknek szőlőit a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fillokszera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már elpusztította.</w:t>
      </w:r>
    </w:p>
    <w:p w:rsidR="008F201D" w:rsidRPr="008F201D" w:rsidRDefault="008F201D" w:rsidP="008F201D">
      <w:pPr>
        <w:shd w:val="clear" w:color="auto" w:fill="FFFFFF"/>
        <w:spacing w:after="54" w:line="240" w:lineRule="auto"/>
        <w:jc w:val="both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r w:rsidRPr="008F201D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Alibunári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mocsár lecsapolása és kiszárítása ezzel csaknem egyidejűleg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indúlt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meg. Erre szolgálnak a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Berzava-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, Terézia- és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Moravicza-csatornák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, melyek mentén igen tetemes területeken már régóta a földmíves szerszámai vették át az uralmat s ma dús kalászokat lenget a szél, a hol régebben csak nádasok díszlettek és vízi madarak költöttek. Különösen nagy sikerrel járt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Alibunártól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éjszakkelet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felé az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Iláncsai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mocsár kiszárítása, minek főeszköze a Terézia-csatorna volt. De más felé is igen sok szántóföldet és rétet teremtett már a kitartó szorgalom, így főleg Szent-János és Zichyfalva terjedelmes határaiban, sőt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Alibunár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 xml:space="preserve"> környékén is; a munka teljes befejezése azonban még hosszú évek iparkodását </w:t>
      </w:r>
      <w:proofErr w:type="spellStart"/>
      <w:r w:rsidRPr="008F201D">
        <w:rPr>
          <w:rFonts w:ascii="Times New Roman" w:eastAsia="Times New Roman" w:hAnsi="Times New Roman" w:cs="Times New Roman"/>
          <w:lang w:eastAsia="hu-HU"/>
        </w:rPr>
        <w:t>kivánja</w:t>
      </w:r>
      <w:proofErr w:type="spellEnd"/>
      <w:r w:rsidRPr="008F201D">
        <w:rPr>
          <w:rFonts w:ascii="Times New Roman" w:eastAsia="Times New Roman" w:hAnsi="Times New Roman" w:cs="Times New Roman"/>
          <w:lang w:eastAsia="hu-HU"/>
        </w:rPr>
        <w:t>.</w:t>
      </w:r>
    </w:p>
    <w:p w:rsidR="008F201D" w:rsidRPr="008F201D" w:rsidRDefault="008F201D" w:rsidP="008F201D">
      <w:pPr>
        <w:shd w:val="clear" w:color="auto" w:fill="FFFFFF"/>
        <w:spacing w:after="129" w:line="240" w:lineRule="auto"/>
        <w:jc w:val="center"/>
        <w:rPr>
          <w:rFonts w:ascii="Georgia" w:eastAsia="Times New Roman" w:hAnsi="Georgia" w:cs="Times New Roman"/>
          <w:color w:val="333333"/>
          <w:sz w:val="15"/>
          <w:szCs w:val="15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80"/>
          <w:lang w:eastAsia="hu-HU"/>
        </w:rPr>
        <w:lastRenderedPageBreak/>
        <w:drawing>
          <wp:inline distT="0" distB="0" distL="0" distR="0">
            <wp:extent cx="4019550" cy="1856105"/>
            <wp:effectExtent l="19050" t="0" r="0" b="0"/>
            <wp:docPr id="9" name="Kép 9" descr="https://static-cdn.arcanum.hu/nfo-resources/ommonarchia_pic/ommonarchia/07-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cdn.arcanum.hu/nfo-resources/ommonarchia_pic/ommonarchia/07-2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t> </w:t>
      </w:r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br/>
        <w:t xml:space="preserve">Részlet az </w:t>
      </w:r>
      <w:proofErr w:type="spellStart"/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t>Alibunári</w:t>
      </w:r>
      <w:proofErr w:type="spellEnd"/>
      <w:r w:rsidRPr="008F201D">
        <w:rPr>
          <w:rFonts w:ascii="Times New Roman" w:eastAsia="Times New Roman" w:hAnsi="Times New Roman" w:cs="Times New Roman"/>
          <w:color w:val="000080"/>
          <w:lang w:eastAsia="hu-HU"/>
        </w:rPr>
        <w:t xml:space="preserve"> mocsárból. </w:t>
      </w:r>
    </w:p>
    <w:p w:rsidR="002E2176" w:rsidRDefault="00E14847"/>
    <w:sectPr w:rsidR="002E2176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F201D"/>
    <w:rsid w:val="004C3105"/>
    <w:rsid w:val="004E1937"/>
    <w:rsid w:val="00515D69"/>
    <w:rsid w:val="00521EE2"/>
    <w:rsid w:val="005513C3"/>
    <w:rsid w:val="008F201D"/>
    <w:rsid w:val="00BF3BFC"/>
    <w:rsid w:val="00C92034"/>
    <w:rsid w:val="00D7144C"/>
    <w:rsid w:val="00E061B8"/>
    <w:rsid w:val="00E14847"/>
    <w:rsid w:val="00E31DDD"/>
    <w:rsid w:val="00E61A4B"/>
    <w:rsid w:val="00E7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201D"/>
    <w:rPr>
      <w:rFonts w:ascii="Tahoma" w:hAnsi="Tahoma" w:cs="Tahoma"/>
      <w:sz w:val="16"/>
      <w:szCs w:val="16"/>
    </w:rPr>
  </w:style>
  <w:style w:type="character" w:customStyle="1" w:styleId="ommonarchialecm4">
    <w:name w:val="ommonarchia_le_c_m4"/>
    <w:basedOn w:val="Bekezdsalapbettpusa"/>
    <w:rsid w:val="008F201D"/>
  </w:style>
  <w:style w:type="character" w:customStyle="1" w:styleId="ommonarchiafecm">
    <w:name w:val="ommonarchia_fe_c_m"/>
    <w:basedOn w:val="Bekezdsalapbettpusa"/>
    <w:rsid w:val="008F201D"/>
  </w:style>
  <w:style w:type="character" w:customStyle="1" w:styleId="ommonarchiafeszerzforrs">
    <w:name w:val="ommonarchia_fe_szerz__forr_s"/>
    <w:basedOn w:val="Bekezdsalapbettpusa"/>
    <w:rsid w:val="008F201D"/>
  </w:style>
  <w:style w:type="character" w:customStyle="1" w:styleId="ommonarchiale">
    <w:name w:val="ommonarchia_le_"/>
    <w:basedOn w:val="Bekezdsalapbettpusa"/>
    <w:rsid w:val="008F201D"/>
  </w:style>
  <w:style w:type="character" w:customStyle="1" w:styleId="ommonarchiapakp">
    <w:name w:val="ommonarchia_pa_k_p"/>
    <w:basedOn w:val="Bekezdsalapbettpusa"/>
    <w:rsid w:val="008F201D"/>
  </w:style>
  <w:style w:type="character" w:customStyle="1" w:styleId="ommonarchiafekp">
    <w:name w:val="ommonarchia_fe_k_p"/>
    <w:basedOn w:val="Bekezdsalapbettpusa"/>
    <w:rsid w:val="008F2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7470">
              <w:marLeft w:val="0"/>
              <w:marRight w:val="0"/>
              <w:marTop w:val="172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298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12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7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517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074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45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160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53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221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718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192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4082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071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730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05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37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779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253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375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274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86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752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304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7428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483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25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786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486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4299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399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41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0579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2278</Words>
  <Characters>15725</Characters>
  <Application>Microsoft Office Word</Application>
  <DocSecurity>0</DocSecurity>
  <Lines>131</Lines>
  <Paragraphs>35</Paragraphs>
  <ScaleCrop>false</ScaleCrop>
  <Company/>
  <LinksUpToDate>false</LinksUpToDate>
  <CharactersWithSpaces>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2</cp:revision>
  <dcterms:created xsi:type="dcterms:W3CDTF">2018-01-15T14:46:00Z</dcterms:created>
  <dcterms:modified xsi:type="dcterms:W3CDTF">2018-01-16T10:34:00Z</dcterms:modified>
</cp:coreProperties>
</file>