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9C" w:rsidRPr="00A7089C" w:rsidRDefault="00A7089C" w:rsidP="00A7089C">
      <w:pPr>
        <w:pStyle w:val="Nincstrkz"/>
        <w:rPr>
          <w:b/>
          <w:sz w:val="32"/>
          <w:szCs w:val="32"/>
        </w:rPr>
      </w:pPr>
      <w:r w:rsidRPr="00A7089C">
        <w:rPr>
          <w:b/>
          <w:sz w:val="32"/>
          <w:szCs w:val="32"/>
        </w:rPr>
        <w:t>Nagyszalonta népesség száma és összetétele a 2011-es népszámlálás alapján</w:t>
      </w:r>
    </w:p>
    <w:p w:rsidR="00A7089C" w:rsidRPr="00A7089C" w:rsidRDefault="00A7089C" w:rsidP="00A7089C">
      <w:pPr>
        <w:pStyle w:val="Nincstrkz"/>
      </w:pPr>
      <w:r w:rsidRPr="00A7089C">
        <w:t> </w:t>
      </w:r>
    </w:p>
    <w:p w:rsidR="00A7089C" w:rsidRPr="00A7089C" w:rsidRDefault="00A7089C" w:rsidP="00A7089C">
      <w:pPr>
        <w:pStyle w:val="Nincstrkz"/>
      </w:pPr>
      <w:r w:rsidRPr="00A7089C">
        <w:rPr>
          <w:rStyle w:val="Kiemels2"/>
          <w:color w:val="333333"/>
        </w:rPr>
        <w:t>Nagyszalonta lakosainak száma:</w:t>
      </w:r>
      <w:r w:rsidRPr="00A7089C">
        <w:t> 17.735 fő.</w:t>
      </w:r>
    </w:p>
    <w:p w:rsidR="00A7089C" w:rsidRPr="00A7089C" w:rsidRDefault="00A7089C" w:rsidP="00A7089C">
      <w:pPr>
        <w:pStyle w:val="Nincstrkz"/>
      </w:pPr>
      <w:r w:rsidRPr="00A7089C">
        <w:rPr>
          <w:rStyle w:val="Kiemels2"/>
          <w:color w:val="333333"/>
        </w:rPr>
        <w:t>Nemzetiségi összetétel:</w:t>
      </w:r>
      <w:r w:rsidRPr="00A7089C">
        <w:t> 9868 magyar (56%), 6574 román (37%), 410 roma (2,3%), 58 szlovák, 12 német, 6 olasz, 3 zsidó, nem nyilatkozott 803.</w:t>
      </w:r>
    </w:p>
    <w:p w:rsidR="00A7089C" w:rsidRPr="00A7089C" w:rsidRDefault="00A7089C" w:rsidP="00A7089C">
      <w:pPr>
        <w:pStyle w:val="Nincstrkz"/>
      </w:pPr>
      <w:r w:rsidRPr="00A7089C">
        <w:rPr>
          <w:rStyle w:val="Kiemels2"/>
          <w:color w:val="333333"/>
        </w:rPr>
        <w:t xml:space="preserve">Vallási felekezetek szerint </w:t>
      </w:r>
      <w:r>
        <w:rPr>
          <w:rStyle w:val="Kiemels2"/>
          <w:color w:val="333333"/>
        </w:rPr>
        <w:t>a népesség eloszlása a következő</w:t>
      </w:r>
      <w:r w:rsidRPr="00A7089C">
        <w:rPr>
          <w:rStyle w:val="Kiemels2"/>
          <w:color w:val="333333"/>
        </w:rPr>
        <w:t>: </w:t>
      </w:r>
      <w:r w:rsidRPr="00A7089C">
        <w:t xml:space="preserve">református 8450, ortodox 6079, római katolikus 1280, baptista 559, görög katolikus 132, evangélikus 24, unitárius 12, </w:t>
      </w:r>
      <w:proofErr w:type="spellStart"/>
      <w:r w:rsidRPr="00A7089C">
        <w:t>pünkösdista</w:t>
      </w:r>
      <w:proofErr w:type="spellEnd"/>
      <w:r w:rsidRPr="00A7089C">
        <w:t xml:space="preserve"> 128, adventista 26, muzulmán 8, Jehova tanúja 30, ateista 9, vallás nélküli 64.</w:t>
      </w:r>
    </w:p>
    <w:p w:rsidR="00A7089C" w:rsidRPr="00A7089C" w:rsidRDefault="00A7089C" w:rsidP="00A7089C">
      <w:pPr>
        <w:pStyle w:val="Nincstrkz"/>
      </w:pPr>
      <w:r w:rsidRPr="00A7089C">
        <w:rPr>
          <w:rStyle w:val="Kiemels2"/>
          <w:color w:val="333333"/>
        </w:rPr>
        <w:t>Nemek szerinti struktúra: 9134 nő, 8601 férfi</w:t>
      </w:r>
    </w:p>
    <w:p w:rsidR="00A7089C" w:rsidRPr="00A7089C" w:rsidRDefault="00A7089C" w:rsidP="00A7089C">
      <w:pPr>
        <w:pStyle w:val="Nincstrkz"/>
      </w:pPr>
      <w:r w:rsidRPr="00A7089C">
        <w:rPr>
          <w:rStyle w:val="Kiemels2"/>
          <w:color w:val="333333"/>
        </w:rPr>
        <w:t>Korcsoport szerint:</w:t>
      </w:r>
      <w:r w:rsidRPr="00A7089C">
        <w:t> 0-19 év között 3621 lakos (20,4%), 20-39 év között 5430 lakos (30,6%), 40-59 év 5028 lakos (28,4%), 60 év felett 3656 lakos (20,6%).</w:t>
      </w:r>
    </w:p>
    <w:p w:rsidR="00AC453F" w:rsidRDefault="00AC453F"/>
    <w:sectPr w:rsidR="00AC453F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7089C"/>
    <w:rsid w:val="002E2D59"/>
    <w:rsid w:val="004548D8"/>
    <w:rsid w:val="005953E6"/>
    <w:rsid w:val="00947F1A"/>
    <w:rsid w:val="00A7089C"/>
    <w:rsid w:val="00AC453F"/>
    <w:rsid w:val="00D6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089C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A7089C"/>
    <w:rPr>
      <w:b/>
      <w:bCs/>
    </w:rPr>
  </w:style>
  <w:style w:type="paragraph" w:styleId="Nincstrkz">
    <w:name w:val="No Spacing"/>
    <w:uiPriority w:val="1"/>
    <w:qFormat/>
    <w:rsid w:val="00A70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2019-03-02T20:39:00Z</dcterms:created>
  <dcterms:modified xsi:type="dcterms:W3CDTF">2019-03-04T18:36:00Z</dcterms:modified>
</cp:coreProperties>
</file>