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0E" w:rsidRPr="008F5D0E" w:rsidRDefault="008F5D0E" w:rsidP="008F5D0E">
      <w:pPr>
        <w:pStyle w:val="Nincstrkz"/>
        <w:rPr>
          <w:b/>
        </w:rPr>
      </w:pPr>
      <w:r w:rsidRPr="008F5D0E">
        <w:rPr>
          <w:b/>
        </w:rPr>
        <w:t>Arany János rokonsága korunkban.</w:t>
      </w:r>
    </w:p>
    <w:p w:rsidR="008F5D0E" w:rsidRPr="008F5D0E" w:rsidRDefault="008F5D0E" w:rsidP="008F5D0E">
      <w:pPr>
        <w:pStyle w:val="Nincstrkz"/>
      </w:pPr>
      <w:r w:rsidRPr="008F5D0E">
        <w:t>A partiumi Nagyszalontán, Arany János szülővárosában immár 950 személynek állított ki emléklapot a helyi Arany János Művelődési Egyesület és a város polgármesteri hivatala arról, hogy az illető Arany János vér szerinti rokona.</w:t>
      </w:r>
    </w:p>
    <w:p w:rsidR="008F5D0E" w:rsidRPr="008F5D0E" w:rsidRDefault="008F5D0E" w:rsidP="008F5D0E">
      <w:pPr>
        <w:pStyle w:val="Nincstrkz"/>
      </w:pPr>
      <w:r w:rsidRPr="008F5D0E">
        <w:t xml:space="preserve">A költő kiterjedt rokonságáról a </w:t>
      </w:r>
      <w:proofErr w:type="spellStart"/>
      <w:r w:rsidRPr="008F5D0E">
        <w:t>Maszol.ro</w:t>
      </w:r>
      <w:proofErr w:type="spellEnd"/>
      <w:r w:rsidRPr="008F5D0E">
        <w:t xml:space="preserve"> portál közölt cikket pénteken. Az Arany-családfát Balogh László nyugalmazott nagyszalontai tanár állította össze a helyi református egyházközség anyakönyve alapján. A jelenleg élő rokonok adatait szóbeli közlések alapján vezette be a családfába. A portálnak adott nyilatkozatában Balogh László úgy vélte: Arany János tágabb rokonsága mintegy 2000 ma is élő személyt számlálhat, akiknek zöme a bihari mezővárosban él. A mostanáig kiosztott 950 oklevél 95 százaléka nagyszalontai lakoshoz került.</w:t>
      </w:r>
    </w:p>
    <w:p w:rsidR="008F5D0E" w:rsidRPr="008F5D0E" w:rsidRDefault="008F5D0E" w:rsidP="008F5D0E">
      <w:pPr>
        <w:pStyle w:val="Nincstrkz"/>
      </w:pPr>
      <w:r w:rsidRPr="008F5D0E">
        <w:t>A családfában - amely Arany János szépapjával, a 17. században élt Arany Sámuellel kezdődik - 6200 élő és holt személy neve szerepel. A terebélyes leszármazási ábrát egy 84 méter hosszú és 1 méter széles molinóra nyomtatták ki, amely három hétig volt kiállítva a helyi Arany János Emlékmúzeum udvarán. </w:t>
      </w:r>
    </w:p>
    <w:p w:rsidR="008F5D0E" w:rsidRPr="008F5D0E" w:rsidRDefault="008F5D0E" w:rsidP="008F5D0E">
      <w:pPr>
        <w:pStyle w:val="Nincstrkz"/>
      </w:pPr>
      <w:r w:rsidRPr="008F5D0E">
        <w:t>Arany János mai rokonai valamennyien oldalági leszármazottak. Bár a költőnek volt két gyermeke, László és Julianna, vérvonala hamar megszakadt. Lászlónak nem született gyermeke, Julianna egyetlen lánya, Piroska pedig fiatalon, 21 évesen hunyt el, gyermektelenül.</w:t>
      </w:r>
    </w:p>
    <w:p w:rsidR="008F5D0E" w:rsidRPr="008F5D0E" w:rsidRDefault="008F5D0E" w:rsidP="008F5D0E">
      <w:pPr>
        <w:pStyle w:val="Nincstrkz"/>
      </w:pPr>
      <w:r w:rsidRPr="008F5D0E">
        <w:t>Patócs Júlia, az Arany János Művelődési Egyesület elnöke a portálnak elmondta: szeretnék állandó jelleggel, mindenki számára hozzáférhetővé tenni a családfamolinót, és egy olyan szerkezet elkészítését tervezik, amellyel a családfát előre-hátra lehetne csavargatni, nézegetni.</w:t>
      </w:r>
    </w:p>
    <w:p w:rsidR="008F5D0E" w:rsidRPr="008F5D0E" w:rsidRDefault="008F5D0E" w:rsidP="008F5D0E">
      <w:pPr>
        <w:pStyle w:val="Nincstrkz"/>
      </w:pPr>
      <w:r w:rsidRPr="008F5D0E">
        <w:t xml:space="preserve">Amint a </w:t>
      </w:r>
      <w:proofErr w:type="spellStart"/>
      <w:r w:rsidRPr="008F5D0E">
        <w:t>Maszol.ro</w:t>
      </w:r>
      <w:proofErr w:type="spellEnd"/>
      <w:r w:rsidRPr="008F5D0E">
        <w:t xml:space="preserve"> cikkírója megállapította: minden </w:t>
      </w:r>
      <w:proofErr w:type="spellStart"/>
      <w:r w:rsidRPr="008F5D0E">
        <w:t>tizedik</w:t>
      </w:r>
      <w:proofErr w:type="spellEnd"/>
      <w:r w:rsidRPr="008F5D0E">
        <w:t xml:space="preserve"> nagyszalontai magyar a költő rokona. A 17 700 lakosú mezőváros lakosai közül mintegy tízezer vallotta magát magyarnak a legutóbbi, 2011-es népszámláláson.</w:t>
      </w:r>
    </w:p>
    <w:p w:rsidR="00AC453F" w:rsidRPr="008F5D0E" w:rsidRDefault="00AC453F" w:rsidP="008F5D0E">
      <w:pPr>
        <w:pStyle w:val="Nincstrkz"/>
      </w:pPr>
    </w:p>
    <w:sectPr w:rsidR="00AC453F" w:rsidRPr="008F5D0E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F5D0E"/>
    <w:rsid w:val="002E2D59"/>
    <w:rsid w:val="005953E6"/>
    <w:rsid w:val="008F5D0E"/>
    <w:rsid w:val="00AC453F"/>
    <w:rsid w:val="00D7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F5D0E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paragraph" w:styleId="Nincstrkz">
    <w:name w:val="No Spacing"/>
    <w:uiPriority w:val="1"/>
    <w:qFormat/>
    <w:rsid w:val="008F5D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2019-03-16T21:08:00Z</dcterms:created>
  <dcterms:modified xsi:type="dcterms:W3CDTF">2019-03-16T21:11:00Z</dcterms:modified>
</cp:coreProperties>
</file>