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2" w:rsidRPr="0006333B" w:rsidRDefault="0006333B" w:rsidP="0006333B">
      <w:pPr>
        <w:jc w:val="center"/>
        <w:rPr>
          <w:b/>
          <w:sz w:val="44"/>
          <w:szCs w:val="44"/>
        </w:rPr>
      </w:pPr>
      <w:r w:rsidRPr="0006333B">
        <w:rPr>
          <w:b/>
          <w:sz w:val="44"/>
          <w:szCs w:val="44"/>
        </w:rPr>
        <w:t>Jeszenszky Árpád</w:t>
      </w:r>
    </w:p>
    <w:p w:rsidR="0006333B" w:rsidRDefault="0006333B" w:rsidP="0006333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1809750" cy="2324100"/>
            <wp:effectExtent l="19050" t="0" r="0" b="0"/>
            <wp:docPr id="1" name="Kép 0" descr="jc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3a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554" cy="234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3B" w:rsidRDefault="0006333B" w:rsidP="0006333B">
      <w:pPr>
        <w:jc w:val="center"/>
        <w:rPr>
          <w:b/>
          <w:sz w:val="36"/>
          <w:szCs w:val="36"/>
        </w:rPr>
      </w:pPr>
    </w:p>
    <w:p w:rsidR="0006333B" w:rsidRPr="0006333B" w:rsidRDefault="0006333B" w:rsidP="0006333B">
      <w:pPr>
        <w:rPr>
          <w:b/>
          <w:sz w:val="28"/>
          <w:szCs w:val="28"/>
        </w:rPr>
      </w:pPr>
      <w:r w:rsidRPr="00FA0681">
        <w:rPr>
          <w:b/>
          <w:sz w:val="24"/>
          <w:szCs w:val="24"/>
        </w:rPr>
        <w:t>Született</w:t>
      </w:r>
      <w:r w:rsidR="00914555" w:rsidRPr="00FA0681">
        <w:rPr>
          <w:b/>
          <w:sz w:val="24"/>
          <w:szCs w:val="24"/>
        </w:rPr>
        <w:t>:</w:t>
      </w:r>
      <w:r w:rsidR="00914555">
        <w:rPr>
          <w:b/>
          <w:sz w:val="28"/>
          <w:szCs w:val="28"/>
        </w:rPr>
        <w:t xml:space="preserve"> </w:t>
      </w:r>
      <w:r w:rsidRPr="00FA0681">
        <w:rPr>
          <w:b/>
          <w:sz w:val="20"/>
          <w:szCs w:val="20"/>
        </w:rPr>
        <w:t>1896. május 20. Nagykikinda</w:t>
      </w:r>
    </w:p>
    <w:p w:rsidR="0006333B" w:rsidRPr="0006333B" w:rsidRDefault="0006333B" w:rsidP="0006333B">
      <w:pPr>
        <w:rPr>
          <w:b/>
          <w:sz w:val="28"/>
          <w:szCs w:val="28"/>
        </w:rPr>
      </w:pPr>
      <w:r w:rsidRPr="00FA0681">
        <w:rPr>
          <w:b/>
          <w:sz w:val="24"/>
          <w:szCs w:val="24"/>
        </w:rPr>
        <w:t>Elhunyt</w:t>
      </w:r>
      <w:r w:rsidR="00914555" w:rsidRPr="00FA0681">
        <w:rPr>
          <w:b/>
          <w:sz w:val="24"/>
          <w:szCs w:val="24"/>
        </w:rPr>
        <w:t>:</w:t>
      </w:r>
      <w:r w:rsidR="00914555">
        <w:rPr>
          <w:b/>
          <w:sz w:val="28"/>
          <w:szCs w:val="28"/>
        </w:rPr>
        <w:t xml:space="preserve"> </w:t>
      </w:r>
      <w:r w:rsidRPr="00FA0681">
        <w:rPr>
          <w:b/>
          <w:sz w:val="20"/>
          <w:szCs w:val="20"/>
        </w:rPr>
        <w:t>1988. július 11. (92 évesen) Budapest</w:t>
      </w:r>
    </w:p>
    <w:p w:rsidR="0006333B" w:rsidRPr="0006333B" w:rsidRDefault="0006333B" w:rsidP="0006333B">
      <w:pPr>
        <w:rPr>
          <w:b/>
          <w:sz w:val="28"/>
          <w:szCs w:val="28"/>
        </w:rPr>
      </w:pPr>
      <w:r w:rsidRPr="00FA0681">
        <w:rPr>
          <w:b/>
          <w:sz w:val="24"/>
          <w:szCs w:val="24"/>
        </w:rPr>
        <w:t>Állampolgársága</w:t>
      </w:r>
      <w:r w:rsidR="00914555" w:rsidRPr="00FA0681">
        <w:rPr>
          <w:b/>
          <w:sz w:val="24"/>
          <w:szCs w:val="24"/>
        </w:rPr>
        <w:t>:</w:t>
      </w:r>
      <w:r w:rsidR="00914555">
        <w:rPr>
          <w:b/>
          <w:sz w:val="28"/>
          <w:szCs w:val="28"/>
        </w:rPr>
        <w:t xml:space="preserve"> </w:t>
      </w:r>
      <w:r w:rsidR="00914555" w:rsidRPr="00FA0681">
        <w:rPr>
          <w:b/>
          <w:sz w:val="20"/>
          <w:szCs w:val="20"/>
        </w:rPr>
        <w:t>M</w:t>
      </w:r>
      <w:r w:rsidRPr="00FA0681">
        <w:rPr>
          <w:b/>
          <w:sz w:val="20"/>
          <w:szCs w:val="20"/>
        </w:rPr>
        <w:t>agyar</w:t>
      </w:r>
    </w:p>
    <w:p w:rsidR="00914555" w:rsidRPr="0006333B" w:rsidRDefault="0006333B" w:rsidP="00914555">
      <w:pPr>
        <w:rPr>
          <w:b/>
          <w:sz w:val="28"/>
          <w:szCs w:val="28"/>
        </w:rPr>
      </w:pPr>
      <w:r w:rsidRPr="00FA0681">
        <w:rPr>
          <w:b/>
          <w:sz w:val="24"/>
          <w:szCs w:val="24"/>
        </w:rPr>
        <w:t>Foglalkozása</w:t>
      </w:r>
      <w:r w:rsidR="00914555" w:rsidRPr="00FA0681">
        <w:rPr>
          <w:b/>
          <w:sz w:val="24"/>
          <w:szCs w:val="24"/>
        </w:rPr>
        <w:t>:</w:t>
      </w:r>
      <w:r w:rsidR="00914555">
        <w:rPr>
          <w:b/>
          <w:sz w:val="28"/>
          <w:szCs w:val="28"/>
        </w:rPr>
        <w:t xml:space="preserve"> </w:t>
      </w:r>
      <w:r w:rsidR="00914555" w:rsidRPr="00FA0681">
        <w:rPr>
          <w:b/>
          <w:sz w:val="20"/>
          <w:szCs w:val="20"/>
        </w:rPr>
        <w:t>gazdálkodó, egyetemi tanár, író</w:t>
      </w:r>
    </w:p>
    <w:p w:rsidR="00914555" w:rsidRDefault="0006333B" w:rsidP="00914555">
      <w:pPr>
        <w:rPr>
          <w:b/>
          <w:sz w:val="24"/>
          <w:szCs w:val="24"/>
        </w:rPr>
      </w:pPr>
      <w:r w:rsidRPr="00FA0681">
        <w:rPr>
          <w:b/>
          <w:sz w:val="24"/>
          <w:szCs w:val="24"/>
        </w:rPr>
        <w:t>Iskolái</w:t>
      </w:r>
      <w:r w:rsidR="00914555" w:rsidRPr="00FA0681">
        <w:rPr>
          <w:b/>
          <w:sz w:val="24"/>
          <w:szCs w:val="24"/>
        </w:rPr>
        <w:t>:</w:t>
      </w:r>
      <w:r w:rsidR="00914555">
        <w:rPr>
          <w:b/>
          <w:sz w:val="28"/>
          <w:szCs w:val="28"/>
        </w:rPr>
        <w:t xml:space="preserve"> </w:t>
      </w:r>
      <w:r w:rsidR="00914555" w:rsidRPr="00FA0681">
        <w:rPr>
          <w:b/>
          <w:sz w:val="20"/>
          <w:szCs w:val="20"/>
        </w:rPr>
        <w:t>Kertészeti és Élelmiszeripari Egyetem (–1918) Eötvös Loránd Tudományegyetem</w:t>
      </w:r>
    </w:p>
    <w:p w:rsidR="00914555" w:rsidRDefault="00914555" w:rsidP="00914555">
      <w:pPr>
        <w:rPr>
          <w:b/>
          <w:sz w:val="24"/>
          <w:szCs w:val="24"/>
        </w:rPr>
      </w:pPr>
    </w:p>
    <w:p w:rsidR="00914555" w:rsidRPr="00FA0681" w:rsidRDefault="00FA0681" w:rsidP="00914555">
      <w:pPr>
        <w:rPr>
          <w:b/>
          <w:sz w:val="24"/>
          <w:szCs w:val="24"/>
        </w:rPr>
      </w:pPr>
      <w:r w:rsidRPr="00FA0681">
        <w:rPr>
          <w:b/>
          <w:sz w:val="24"/>
          <w:szCs w:val="24"/>
        </w:rPr>
        <w:t>Életpályája:</w:t>
      </w:r>
    </w:p>
    <w:p w:rsidR="00FA0681" w:rsidRPr="00FA0681" w:rsidRDefault="00FA0681" w:rsidP="00FA0681">
      <w:pPr>
        <w:jc w:val="both"/>
        <w:rPr>
          <w:b/>
          <w:sz w:val="20"/>
          <w:szCs w:val="20"/>
        </w:rPr>
      </w:pPr>
      <w:r w:rsidRPr="00FA0681">
        <w:rPr>
          <w:b/>
          <w:sz w:val="20"/>
          <w:szCs w:val="20"/>
        </w:rPr>
        <w:t xml:space="preserve">A budapesti Kertészeti Tanintézetben okleveles kertész (1918), a Budapesti Tudományegyetemen államtudományi doktori, a budapesti Kertészeti Akadémián kertészeti tanári oklevelet szerzett. 1919-ben </w:t>
      </w:r>
      <w:proofErr w:type="spellStart"/>
      <w:r w:rsidRPr="00FA0681">
        <w:rPr>
          <w:b/>
          <w:sz w:val="20"/>
          <w:szCs w:val="20"/>
        </w:rPr>
        <w:t>Tata-Tóvárosban</w:t>
      </w:r>
      <w:proofErr w:type="spellEnd"/>
      <w:r w:rsidRPr="00FA0681">
        <w:rPr>
          <w:b/>
          <w:sz w:val="20"/>
          <w:szCs w:val="20"/>
        </w:rPr>
        <w:t xml:space="preserve"> kerületi kertészeti biztos, majd a budapesti Kertészeti Tanintézet gondnoka. 1921-1923-ban az Országos Selyemtenyésztési Felügyelőség selyemtenyésztési felügyelője Füzesabonyban és Szekszárdon. 1923-1947 között a Földművelésügyi Minisztérium Selyemtenyésztési Igazgatóságának főfelügyelője, a kertészet-méhészet, selyemtenyésztési, majd a kertészeti ügyosztály vezetője. 1945-ben különbözeti vizsga letételével megkapta a Kertészeti és Szőlészeti Főiskola oklevelét. 1947-1949-ben az Agrártudományi Egyetem Keszthelyi Osztályán a kertészeti tanszék vezetője, 1949-1957 között a keszthelyi Nyugat-dunántúli Mezőgazdasági Kísérleti Intézet osztályvezetője. 1957-ben nyugalomba vonult. Mint nyugdíjas a Keszthelyi Mezőgazdasági Akadémia megbízott előadója és tanszékvezetője volt.</w:t>
      </w:r>
    </w:p>
    <w:p w:rsidR="00914555" w:rsidRPr="00FA0681" w:rsidRDefault="00FA0681" w:rsidP="00FA0681">
      <w:pPr>
        <w:jc w:val="both"/>
        <w:rPr>
          <w:b/>
          <w:sz w:val="20"/>
          <w:szCs w:val="20"/>
        </w:rPr>
      </w:pPr>
      <w:r w:rsidRPr="00FA0681">
        <w:rPr>
          <w:b/>
          <w:sz w:val="20"/>
          <w:szCs w:val="20"/>
        </w:rPr>
        <w:t xml:space="preserve">1927-1933-ban a Kertészet című szakfolyóirat szerkesztője, 1934-1944 között a Magyar Gyümölcs című szaklap felelős szerkesztője. A két világháború között a kertészeti szakigazgatás kérdéseivel foglalkozott. Sokat tett az üzemi gyümölcstermesztés kialakítása, szervezése, valamint a gyümölcsfeldolgozás és </w:t>
      </w:r>
      <w:proofErr w:type="spellStart"/>
      <w:r w:rsidRPr="00FA0681">
        <w:rPr>
          <w:b/>
          <w:sz w:val="20"/>
          <w:szCs w:val="20"/>
        </w:rPr>
        <w:t>-értékesítés</w:t>
      </w:r>
      <w:proofErr w:type="spellEnd"/>
      <w:r w:rsidRPr="00FA0681">
        <w:rPr>
          <w:b/>
          <w:sz w:val="20"/>
          <w:szCs w:val="20"/>
        </w:rPr>
        <w:t xml:space="preserve"> fejlesztése terén. 1945 után a kertészeti kutatás és oktatás területén működött. Megkapta az </w:t>
      </w:r>
      <w:proofErr w:type="spellStart"/>
      <w:r w:rsidRPr="00FA0681">
        <w:rPr>
          <w:b/>
          <w:sz w:val="20"/>
          <w:szCs w:val="20"/>
        </w:rPr>
        <w:t>Entz</w:t>
      </w:r>
      <w:proofErr w:type="spellEnd"/>
      <w:r w:rsidRPr="00FA0681">
        <w:rPr>
          <w:b/>
          <w:sz w:val="20"/>
          <w:szCs w:val="20"/>
        </w:rPr>
        <w:t xml:space="preserve"> Ferenc-emlékérmet (1976).</w:t>
      </w:r>
    </w:p>
    <w:p w:rsidR="0006333B" w:rsidRPr="0006333B" w:rsidRDefault="0006333B" w:rsidP="0006333B">
      <w:pPr>
        <w:rPr>
          <w:b/>
          <w:sz w:val="28"/>
          <w:szCs w:val="28"/>
        </w:rPr>
      </w:pPr>
    </w:p>
    <w:p w:rsidR="00914555" w:rsidRPr="0006333B" w:rsidRDefault="00914555">
      <w:pPr>
        <w:rPr>
          <w:b/>
          <w:sz w:val="28"/>
          <w:szCs w:val="28"/>
        </w:rPr>
      </w:pPr>
    </w:p>
    <w:sectPr w:rsidR="00914555" w:rsidRPr="0006333B" w:rsidSect="0028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33B"/>
    <w:rsid w:val="0006333B"/>
    <w:rsid w:val="00282152"/>
    <w:rsid w:val="00914555"/>
    <w:rsid w:val="00FA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1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2017-10-02T10:38:00Z</dcterms:created>
  <dcterms:modified xsi:type="dcterms:W3CDTF">2017-10-02T11:05:00Z</dcterms:modified>
</cp:coreProperties>
</file>