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D8" w:rsidRDefault="00394059" w:rsidP="00394059">
      <w:pPr>
        <w:jc w:val="center"/>
        <w:rPr>
          <w:b/>
          <w:sz w:val="44"/>
          <w:szCs w:val="44"/>
        </w:rPr>
      </w:pPr>
      <w:r w:rsidRPr="00394059">
        <w:rPr>
          <w:b/>
          <w:sz w:val="44"/>
          <w:szCs w:val="44"/>
        </w:rPr>
        <w:t>Munkácsy Mihály</w:t>
      </w:r>
    </w:p>
    <w:p w:rsidR="00394059" w:rsidRDefault="00394059" w:rsidP="00394059">
      <w:pPr>
        <w:jc w:val="center"/>
        <w:rPr>
          <w:b/>
          <w:sz w:val="44"/>
          <w:szCs w:val="44"/>
        </w:rPr>
      </w:pPr>
      <w:r>
        <w:rPr>
          <w:b/>
          <w:noProof/>
          <w:sz w:val="44"/>
          <w:szCs w:val="44"/>
          <w:lang w:eastAsia="hu-HU"/>
        </w:rPr>
        <w:drawing>
          <wp:inline distT="0" distB="0" distL="0" distR="0">
            <wp:extent cx="1733550" cy="2385060"/>
            <wp:effectExtent l="19050" t="0" r="0" b="0"/>
            <wp:docPr id="1" name="Kép 0" descr="Ferdinand_Mulnier_-_Portrait_de_Mihály_von_Munkác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dinand_Mulnier_-_Portrait_de_Mihály_von_Munkácsy.jpg"/>
                    <pic:cNvPicPr/>
                  </pic:nvPicPr>
                  <pic:blipFill>
                    <a:blip r:embed="rId4" cstate="print"/>
                    <a:stretch>
                      <a:fillRect/>
                    </a:stretch>
                  </pic:blipFill>
                  <pic:spPr>
                    <a:xfrm>
                      <a:off x="0" y="0"/>
                      <a:ext cx="1733859" cy="2385485"/>
                    </a:xfrm>
                    <a:prstGeom prst="rect">
                      <a:avLst/>
                    </a:prstGeom>
                  </pic:spPr>
                </pic:pic>
              </a:graphicData>
            </a:graphic>
          </wp:inline>
        </w:drawing>
      </w:r>
    </w:p>
    <w:p w:rsidR="004C0FE8" w:rsidRDefault="004C0FE8" w:rsidP="004C0FE8">
      <w:pPr>
        <w:jc w:val="center"/>
        <w:rPr>
          <w:b/>
          <w:sz w:val="44"/>
          <w:szCs w:val="44"/>
        </w:rPr>
      </w:pPr>
    </w:p>
    <w:p w:rsidR="004C0FE8" w:rsidRPr="004C0FE8" w:rsidRDefault="004C0FE8" w:rsidP="004C0FE8">
      <w:pPr>
        <w:rPr>
          <w:b/>
          <w:sz w:val="20"/>
          <w:szCs w:val="20"/>
        </w:rPr>
      </w:pPr>
      <w:r w:rsidRPr="004C0FE8">
        <w:rPr>
          <w:b/>
          <w:sz w:val="24"/>
          <w:szCs w:val="24"/>
        </w:rPr>
        <w:t>Született</w:t>
      </w:r>
      <w:r>
        <w:rPr>
          <w:b/>
          <w:sz w:val="24"/>
          <w:szCs w:val="24"/>
        </w:rPr>
        <w:t>:</w:t>
      </w:r>
      <w:r w:rsidRPr="004C0FE8">
        <w:rPr>
          <w:b/>
          <w:sz w:val="44"/>
          <w:szCs w:val="44"/>
        </w:rPr>
        <w:tab/>
      </w:r>
      <w:r>
        <w:rPr>
          <w:b/>
          <w:sz w:val="44"/>
          <w:szCs w:val="44"/>
        </w:rPr>
        <w:tab/>
      </w:r>
      <w:r w:rsidRPr="004C0FE8">
        <w:rPr>
          <w:b/>
          <w:sz w:val="20"/>
          <w:szCs w:val="20"/>
        </w:rPr>
        <w:t>1844. február 20. Munkács</w:t>
      </w:r>
    </w:p>
    <w:p w:rsidR="004C0FE8" w:rsidRPr="004C0FE8" w:rsidRDefault="004C0FE8" w:rsidP="004C0FE8">
      <w:pPr>
        <w:rPr>
          <w:b/>
          <w:sz w:val="20"/>
          <w:szCs w:val="20"/>
        </w:rPr>
      </w:pPr>
      <w:r w:rsidRPr="004C0FE8">
        <w:rPr>
          <w:b/>
          <w:sz w:val="24"/>
          <w:szCs w:val="24"/>
        </w:rPr>
        <w:t>Meghalt</w:t>
      </w:r>
      <w:r>
        <w:rPr>
          <w:b/>
          <w:sz w:val="24"/>
          <w:szCs w:val="24"/>
        </w:rPr>
        <w:t>:</w:t>
      </w:r>
      <w:r w:rsidRPr="004C0FE8">
        <w:rPr>
          <w:b/>
          <w:sz w:val="44"/>
          <w:szCs w:val="44"/>
        </w:rPr>
        <w:tab/>
      </w:r>
      <w:r>
        <w:rPr>
          <w:b/>
          <w:sz w:val="44"/>
          <w:szCs w:val="44"/>
        </w:rPr>
        <w:tab/>
      </w:r>
      <w:r w:rsidRPr="004C0FE8">
        <w:rPr>
          <w:b/>
          <w:sz w:val="20"/>
          <w:szCs w:val="20"/>
        </w:rPr>
        <w:t xml:space="preserve">1900. május 1. (56 évesen) </w:t>
      </w:r>
      <w:proofErr w:type="spellStart"/>
      <w:r w:rsidRPr="004C0FE8">
        <w:rPr>
          <w:b/>
          <w:sz w:val="20"/>
          <w:szCs w:val="20"/>
        </w:rPr>
        <w:t>Endenich</w:t>
      </w:r>
      <w:proofErr w:type="spellEnd"/>
    </w:p>
    <w:p w:rsidR="004C0FE8" w:rsidRPr="004C0FE8" w:rsidRDefault="004C0FE8" w:rsidP="004C0FE8">
      <w:pPr>
        <w:rPr>
          <w:b/>
          <w:sz w:val="44"/>
          <w:szCs w:val="44"/>
        </w:rPr>
      </w:pPr>
      <w:r w:rsidRPr="004C0FE8">
        <w:rPr>
          <w:b/>
          <w:sz w:val="24"/>
          <w:szCs w:val="24"/>
        </w:rPr>
        <w:t>Nemzetisége</w:t>
      </w:r>
      <w:r>
        <w:rPr>
          <w:b/>
          <w:sz w:val="24"/>
          <w:szCs w:val="24"/>
        </w:rPr>
        <w:t>:</w:t>
      </w:r>
      <w:r w:rsidRPr="004C0FE8">
        <w:rPr>
          <w:b/>
          <w:sz w:val="44"/>
          <w:szCs w:val="44"/>
        </w:rPr>
        <w:tab/>
      </w:r>
      <w:r>
        <w:rPr>
          <w:b/>
          <w:sz w:val="44"/>
          <w:szCs w:val="44"/>
        </w:rPr>
        <w:tab/>
      </w:r>
      <w:r>
        <w:rPr>
          <w:b/>
          <w:sz w:val="20"/>
          <w:szCs w:val="20"/>
        </w:rPr>
        <w:t>M</w:t>
      </w:r>
      <w:r w:rsidRPr="004C0FE8">
        <w:rPr>
          <w:b/>
          <w:sz w:val="20"/>
          <w:szCs w:val="20"/>
        </w:rPr>
        <w:t>agyar</w:t>
      </w:r>
    </w:p>
    <w:p w:rsidR="004C0FE8" w:rsidRPr="004C0FE8" w:rsidRDefault="004C0FE8" w:rsidP="004C0FE8">
      <w:pPr>
        <w:rPr>
          <w:b/>
          <w:sz w:val="44"/>
          <w:szCs w:val="44"/>
        </w:rPr>
      </w:pPr>
      <w:r w:rsidRPr="004C0FE8">
        <w:rPr>
          <w:b/>
          <w:sz w:val="24"/>
          <w:szCs w:val="24"/>
        </w:rPr>
        <w:t>Stílusa</w:t>
      </w:r>
      <w:r>
        <w:rPr>
          <w:b/>
          <w:sz w:val="24"/>
          <w:szCs w:val="24"/>
        </w:rPr>
        <w:t>:</w:t>
      </w:r>
      <w:r w:rsidRPr="004C0FE8">
        <w:rPr>
          <w:b/>
          <w:sz w:val="44"/>
          <w:szCs w:val="44"/>
        </w:rPr>
        <w:tab/>
      </w:r>
      <w:r>
        <w:rPr>
          <w:b/>
          <w:sz w:val="44"/>
          <w:szCs w:val="44"/>
        </w:rPr>
        <w:tab/>
      </w:r>
      <w:r w:rsidRPr="004C0FE8">
        <w:rPr>
          <w:b/>
          <w:sz w:val="20"/>
          <w:szCs w:val="20"/>
        </w:rPr>
        <w:t>romantika, realizmus</w:t>
      </w:r>
    </w:p>
    <w:p w:rsidR="00394059" w:rsidRDefault="004C0FE8" w:rsidP="004C0FE8">
      <w:pPr>
        <w:rPr>
          <w:b/>
          <w:sz w:val="20"/>
          <w:szCs w:val="20"/>
        </w:rPr>
      </w:pPr>
      <w:r w:rsidRPr="004C0FE8">
        <w:rPr>
          <w:b/>
          <w:sz w:val="24"/>
          <w:szCs w:val="24"/>
        </w:rPr>
        <w:t>Iskolái</w:t>
      </w:r>
      <w:r>
        <w:rPr>
          <w:b/>
          <w:sz w:val="24"/>
          <w:szCs w:val="24"/>
        </w:rPr>
        <w:t xml:space="preserve">: </w:t>
      </w:r>
      <w:r w:rsidRPr="004C0FE8">
        <w:rPr>
          <w:b/>
          <w:sz w:val="44"/>
          <w:szCs w:val="44"/>
        </w:rPr>
        <w:tab/>
      </w:r>
      <w:r>
        <w:rPr>
          <w:b/>
          <w:sz w:val="44"/>
          <w:szCs w:val="44"/>
        </w:rPr>
        <w:tab/>
      </w:r>
      <w:r w:rsidRPr="004C0FE8">
        <w:rPr>
          <w:b/>
          <w:sz w:val="20"/>
          <w:szCs w:val="20"/>
        </w:rPr>
        <w:t>Bécsi Képzőművészeti Akadémia</w:t>
      </w:r>
    </w:p>
    <w:p w:rsidR="004C0FE8" w:rsidRDefault="004C0FE8" w:rsidP="004C0FE8">
      <w:pPr>
        <w:jc w:val="both"/>
        <w:rPr>
          <w:b/>
          <w:sz w:val="20"/>
          <w:szCs w:val="20"/>
        </w:rPr>
      </w:pPr>
    </w:p>
    <w:p w:rsidR="004C0FE8" w:rsidRPr="004C0FE8" w:rsidRDefault="004C0FE8" w:rsidP="004C0FE8">
      <w:pPr>
        <w:jc w:val="both"/>
        <w:rPr>
          <w:b/>
          <w:sz w:val="24"/>
          <w:szCs w:val="24"/>
        </w:rPr>
      </w:pPr>
      <w:r w:rsidRPr="004C0FE8">
        <w:rPr>
          <w:b/>
          <w:sz w:val="24"/>
          <w:szCs w:val="24"/>
        </w:rPr>
        <w:t>Élete:</w:t>
      </w:r>
    </w:p>
    <w:p w:rsidR="004C0FE8" w:rsidRDefault="004C0FE8" w:rsidP="004C0FE8">
      <w:pPr>
        <w:jc w:val="both"/>
        <w:rPr>
          <w:b/>
          <w:sz w:val="20"/>
          <w:szCs w:val="20"/>
        </w:rPr>
      </w:pPr>
      <w:r w:rsidRPr="004C0FE8">
        <w:rPr>
          <w:b/>
          <w:sz w:val="20"/>
          <w:szCs w:val="20"/>
        </w:rPr>
        <w:t xml:space="preserve">Munkácsi Munkácsy Mihály, 1868-ig </w:t>
      </w:r>
      <w:proofErr w:type="spellStart"/>
      <w:r w:rsidRPr="004C0FE8">
        <w:rPr>
          <w:b/>
          <w:sz w:val="20"/>
          <w:szCs w:val="20"/>
        </w:rPr>
        <w:t>Lieb</w:t>
      </w:r>
      <w:proofErr w:type="spellEnd"/>
      <w:r w:rsidRPr="004C0FE8">
        <w:rPr>
          <w:b/>
          <w:sz w:val="20"/>
          <w:szCs w:val="20"/>
        </w:rPr>
        <w:t xml:space="preserve"> Mihály Leó, németül Michael von Munkácsy, </w:t>
      </w:r>
      <w:proofErr w:type="spellStart"/>
      <w:r w:rsidRPr="004C0FE8">
        <w:rPr>
          <w:b/>
          <w:sz w:val="20"/>
          <w:szCs w:val="20"/>
        </w:rPr>
        <w:t>frankofón</w:t>
      </w:r>
      <w:proofErr w:type="spellEnd"/>
      <w:r w:rsidRPr="004C0FE8">
        <w:rPr>
          <w:b/>
          <w:sz w:val="20"/>
          <w:szCs w:val="20"/>
        </w:rPr>
        <w:t xml:space="preserve"> nyelvterületen Michel </w:t>
      </w:r>
      <w:proofErr w:type="spellStart"/>
      <w:r w:rsidRPr="004C0FE8">
        <w:rPr>
          <w:b/>
          <w:sz w:val="20"/>
          <w:szCs w:val="20"/>
        </w:rPr>
        <w:t>Léo</w:t>
      </w:r>
      <w:proofErr w:type="spellEnd"/>
      <w:r w:rsidRPr="004C0FE8">
        <w:rPr>
          <w:b/>
          <w:sz w:val="20"/>
          <w:szCs w:val="20"/>
        </w:rPr>
        <w:t xml:space="preserve"> de </w:t>
      </w:r>
      <w:proofErr w:type="spellStart"/>
      <w:r w:rsidRPr="004C0FE8">
        <w:rPr>
          <w:b/>
          <w:sz w:val="20"/>
          <w:szCs w:val="20"/>
        </w:rPr>
        <w:t>Munkacsy</w:t>
      </w:r>
      <w:proofErr w:type="spellEnd"/>
      <w:r w:rsidRPr="004C0FE8">
        <w:rPr>
          <w:b/>
          <w:sz w:val="20"/>
          <w:szCs w:val="20"/>
        </w:rPr>
        <w:t xml:space="preserve"> (Munkács, 1844. február 20. – </w:t>
      </w:r>
      <w:proofErr w:type="spellStart"/>
      <w:r w:rsidRPr="004C0FE8">
        <w:rPr>
          <w:b/>
          <w:sz w:val="20"/>
          <w:szCs w:val="20"/>
        </w:rPr>
        <w:t>Endenic</w:t>
      </w:r>
      <w:r>
        <w:rPr>
          <w:b/>
          <w:sz w:val="20"/>
          <w:szCs w:val="20"/>
        </w:rPr>
        <w:t>h</w:t>
      </w:r>
      <w:proofErr w:type="spellEnd"/>
      <w:r>
        <w:rPr>
          <w:b/>
          <w:sz w:val="20"/>
          <w:szCs w:val="20"/>
        </w:rPr>
        <w:t xml:space="preserve">, Németország, 1900. május </w:t>
      </w:r>
      <w:r w:rsidRPr="004C0FE8">
        <w:rPr>
          <w:b/>
          <w:sz w:val="20"/>
          <w:szCs w:val="20"/>
        </w:rPr>
        <w:t>magyar festőművész, a 19. század magyar festészetének ne</w:t>
      </w:r>
      <w:r w:rsidR="00374AED">
        <w:rPr>
          <w:b/>
          <w:sz w:val="20"/>
          <w:szCs w:val="20"/>
        </w:rPr>
        <w:t>mzetközileg is elismert mestere.</w:t>
      </w:r>
    </w:p>
    <w:p w:rsidR="00374AED" w:rsidRDefault="00374AED" w:rsidP="004C0FE8">
      <w:pPr>
        <w:jc w:val="both"/>
        <w:rPr>
          <w:b/>
          <w:sz w:val="24"/>
          <w:szCs w:val="24"/>
        </w:rPr>
      </w:pPr>
      <w:r w:rsidRPr="00374AED">
        <w:rPr>
          <w:b/>
          <w:sz w:val="24"/>
          <w:szCs w:val="24"/>
        </w:rPr>
        <w:t>Pályafutása:</w:t>
      </w:r>
    </w:p>
    <w:p w:rsidR="00374AED" w:rsidRPr="00374AED" w:rsidRDefault="00374AED" w:rsidP="00374AED">
      <w:pPr>
        <w:jc w:val="both"/>
        <w:rPr>
          <w:b/>
          <w:sz w:val="20"/>
          <w:szCs w:val="20"/>
        </w:rPr>
      </w:pPr>
      <w:r w:rsidRPr="00374AED">
        <w:rPr>
          <w:b/>
          <w:sz w:val="20"/>
          <w:szCs w:val="20"/>
        </w:rPr>
        <w:t>Békéscsabai asztalos</w:t>
      </w:r>
      <w:r>
        <w:rPr>
          <w:b/>
          <w:sz w:val="20"/>
          <w:szCs w:val="20"/>
        </w:rPr>
        <w:t xml:space="preserve"> </w:t>
      </w:r>
      <w:r w:rsidRPr="00374AED">
        <w:rPr>
          <w:b/>
          <w:sz w:val="20"/>
          <w:szCs w:val="20"/>
        </w:rPr>
        <w:t>inasként kezdett dolgozni, de festőművész vált belőle, aki hatalmas vásznaival az egész világot meghódította. Művészi tudásán és tehetségén kívül, az európai és a magyar társadalom életének falusi és városi közösségeinek kiváló ismerőjeként érzékeny „szociográfus” is volt egyben, hiszen életképfestészete mind szociológiai, mind pedig eseménytörténeti vonatkozásában pontos jellemzést ad kortársairól. Tanulmányozta és nagy műgonddal festette korának jellegzetes karaktereit. Európai és magyar polgárként vált neves festőművésszé, Krisztus-trilógiája és számtalan méltán világhírűvé vált képe</w:t>
      </w:r>
      <w:r w:rsidRPr="00374AED">
        <w:rPr>
          <w:b/>
          <w:sz w:val="24"/>
          <w:szCs w:val="24"/>
        </w:rPr>
        <w:t xml:space="preserve"> </w:t>
      </w:r>
      <w:r w:rsidRPr="00374AED">
        <w:rPr>
          <w:b/>
          <w:sz w:val="20"/>
          <w:szCs w:val="20"/>
        </w:rPr>
        <w:t>missziót</w:t>
      </w:r>
      <w:r w:rsidRPr="00374AED">
        <w:rPr>
          <w:b/>
          <w:sz w:val="24"/>
          <w:szCs w:val="24"/>
        </w:rPr>
        <w:t xml:space="preserve"> </w:t>
      </w:r>
      <w:r w:rsidRPr="00374AED">
        <w:rPr>
          <w:b/>
          <w:sz w:val="20"/>
          <w:szCs w:val="20"/>
        </w:rPr>
        <w:t>teljesített, amellyel keresztény magyarként az egész művelt világ előtt megbecsülést</w:t>
      </w:r>
      <w:r w:rsidRPr="00374AED">
        <w:rPr>
          <w:b/>
          <w:sz w:val="24"/>
          <w:szCs w:val="24"/>
        </w:rPr>
        <w:t xml:space="preserve"> </w:t>
      </w:r>
      <w:r w:rsidRPr="00374AED">
        <w:rPr>
          <w:b/>
          <w:sz w:val="20"/>
          <w:szCs w:val="20"/>
        </w:rPr>
        <w:t>szerzett.</w:t>
      </w:r>
      <w:r>
        <w:rPr>
          <w:b/>
          <w:sz w:val="20"/>
          <w:szCs w:val="20"/>
        </w:rPr>
        <w:t xml:space="preserve"> </w:t>
      </w:r>
      <w:r w:rsidRPr="00374AED">
        <w:rPr>
          <w:b/>
          <w:sz w:val="20"/>
          <w:szCs w:val="20"/>
        </w:rPr>
        <w:t>Ahhoz,</w:t>
      </w:r>
      <w:r w:rsidRPr="00374AED">
        <w:rPr>
          <w:b/>
          <w:sz w:val="24"/>
          <w:szCs w:val="24"/>
        </w:rPr>
        <w:t xml:space="preserve"> </w:t>
      </w:r>
      <w:r w:rsidRPr="00374AED">
        <w:rPr>
          <w:b/>
          <w:sz w:val="20"/>
          <w:szCs w:val="20"/>
        </w:rPr>
        <w:t>hogy hatalmas életművét létrehozza, tehetségre, szorgalomra, megfeszített szellemi és fizikai munkára volt szükség.</w:t>
      </w:r>
      <w:r>
        <w:rPr>
          <w:b/>
          <w:sz w:val="20"/>
          <w:szCs w:val="20"/>
        </w:rPr>
        <w:t xml:space="preserve"> </w:t>
      </w:r>
      <w:r w:rsidRPr="00374AED">
        <w:rPr>
          <w:b/>
          <w:sz w:val="20"/>
          <w:szCs w:val="20"/>
        </w:rPr>
        <w:t xml:space="preserve">Romantikusan realista festő volt, aki mindig invenciókkal teli munkákat alkotott. Szorosan kötődött a </w:t>
      </w:r>
      <w:proofErr w:type="spellStart"/>
      <w:r w:rsidRPr="00374AED">
        <w:rPr>
          <w:b/>
          <w:sz w:val="20"/>
          <w:szCs w:val="20"/>
        </w:rPr>
        <w:t>Gustave</w:t>
      </w:r>
      <w:proofErr w:type="spellEnd"/>
      <w:r w:rsidRPr="00374AED">
        <w:rPr>
          <w:b/>
          <w:sz w:val="20"/>
          <w:szCs w:val="20"/>
        </w:rPr>
        <w:t xml:space="preserve"> Courbet által képviselt realista ábrázoláshoz. A fájdalom megértése és átélése Munkácsy realista</w:t>
      </w:r>
      <w:r>
        <w:rPr>
          <w:b/>
          <w:sz w:val="20"/>
          <w:szCs w:val="20"/>
        </w:rPr>
        <w:t xml:space="preserve"> </w:t>
      </w:r>
      <w:r w:rsidRPr="00374AED">
        <w:rPr>
          <w:b/>
          <w:sz w:val="20"/>
          <w:szCs w:val="20"/>
        </w:rPr>
        <w:lastRenderedPageBreak/>
        <w:t xml:space="preserve">művészetének egyik legértékesebb eleme. A romantika egyik forrása a polgári társadalmak születésével együtt kifejlődő nemzeti tudat. Nagyméretű vásznain hatalmas kompozícióit karakteres embertípusokkal, impozáns eszköztárral alkotta meg. Életére és munkásságára is jelentős befolyást gyakoroltak a nőkkel folytatott kapcsolatai. Az özvegy </w:t>
      </w:r>
      <w:proofErr w:type="spellStart"/>
      <w:r w:rsidRPr="00374AED">
        <w:rPr>
          <w:b/>
          <w:sz w:val="20"/>
          <w:szCs w:val="20"/>
        </w:rPr>
        <w:t>Cécile</w:t>
      </w:r>
      <w:proofErr w:type="spellEnd"/>
      <w:r w:rsidRPr="00374AED">
        <w:rPr>
          <w:b/>
          <w:sz w:val="20"/>
          <w:szCs w:val="20"/>
        </w:rPr>
        <w:t xml:space="preserve"> </w:t>
      </w:r>
      <w:proofErr w:type="spellStart"/>
      <w:r w:rsidRPr="00374AED">
        <w:rPr>
          <w:b/>
          <w:sz w:val="20"/>
          <w:szCs w:val="20"/>
        </w:rPr>
        <w:t>Papier</w:t>
      </w:r>
      <w:proofErr w:type="spellEnd"/>
      <w:r w:rsidRPr="00374AED">
        <w:rPr>
          <w:b/>
          <w:sz w:val="20"/>
          <w:szCs w:val="20"/>
        </w:rPr>
        <w:t xml:space="preserve"> de </w:t>
      </w:r>
      <w:proofErr w:type="spellStart"/>
      <w:r w:rsidRPr="00374AED">
        <w:rPr>
          <w:b/>
          <w:sz w:val="20"/>
          <w:szCs w:val="20"/>
        </w:rPr>
        <w:t>Marches</w:t>
      </w:r>
      <w:proofErr w:type="spellEnd"/>
      <w:r w:rsidRPr="00374AED">
        <w:rPr>
          <w:b/>
          <w:sz w:val="20"/>
          <w:szCs w:val="20"/>
        </w:rPr>
        <w:t xml:space="preserve"> bárónéval kötött házassága biztosította az anyagi hátteret számára.</w:t>
      </w:r>
    </w:p>
    <w:p w:rsidR="00374AED" w:rsidRPr="00374AED" w:rsidRDefault="00374AED" w:rsidP="00374AED">
      <w:pPr>
        <w:jc w:val="both"/>
        <w:rPr>
          <w:b/>
          <w:sz w:val="24"/>
          <w:szCs w:val="24"/>
        </w:rPr>
      </w:pPr>
      <w:r w:rsidRPr="00374AED">
        <w:rPr>
          <w:b/>
          <w:sz w:val="24"/>
          <w:szCs w:val="24"/>
        </w:rPr>
        <w:t>Halála:</w:t>
      </w:r>
    </w:p>
    <w:p w:rsidR="00374AED" w:rsidRDefault="00374AED" w:rsidP="00374AED">
      <w:pPr>
        <w:jc w:val="both"/>
        <w:rPr>
          <w:b/>
          <w:sz w:val="20"/>
          <w:szCs w:val="20"/>
        </w:rPr>
      </w:pPr>
      <w:r w:rsidRPr="00374AED">
        <w:rPr>
          <w:b/>
          <w:sz w:val="20"/>
          <w:szCs w:val="20"/>
        </w:rPr>
        <w:t xml:space="preserve">Ötvenhat éves korában bekövetkezett halálát fiatalkori szifiliszfertőzése okozta. Az </w:t>
      </w:r>
      <w:proofErr w:type="spellStart"/>
      <w:r w:rsidRPr="00374AED">
        <w:rPr>
          <w:b/>
          <w:sz w:val="20"/>
          <w:szCs w:val="20"/>
        </w:rPr>
        <w:t>endenichi</w:t>
      </w:r>
      <w:proofErr w:type="spellEnd"/>
      <w:r w:rsidRPr="00374AED">
        <w:rPr>
          <w:b/>
          <w:sz w:val="20"/>
          <w:szCs w:val="20"/>
        </w:rPr>
        <w:t xml:space="preserve"> szanatóriumban hunyt el. Művészetének a legrangosabb magyar képzőművészeti díj is emléket állít.</w:t>
      </w:r>
    </w:p>
    <w:p w:rsidR="00374AED" w:rsidRDefault="00374AED" w:rsidP="00374AED">
      <w:pPr>
        <w:jc w:val="both"/>
        <w:rPr>
          <w:b/>
          <w:sz w:val="20"/>
          <w:szCs w:val="20"/>
        </w:rPr>
      </w:pPr>
    </w:p>
    <w:p w:rsidR="00374AED" w:rsidRPr="00374AED" w:rsidRDefault="00374AED" w:rsidP="00374AED">
      <w:pPr>
        <w:jc w:val="both"/>
        <w:rPr>
          <w:b/>
          <w:sz w:val="20"/>
          <w:szCs w:val="20"/>
        </w:rPr>
      </w:pPr>
      <w:r>
        <w:rPr>
          <w:b/>
          <w:sz w:val="20"/>
          <w:szCs w:val="20"/>
        </w:rPr>
        <w:t xml:space="preserve">Forrás: </w:t>
      </w:r>
      <w:r w:rsidRPr="00374AED">
        <w:rPr>
          <w:b/>
          <w:sz w:val="20"/>
          <w:szCs w:val="20"/>
        </w:rPr>
        <w:t>https://hu.wikipedia.org/wiki/Munk%C3%A1csy_Mih%C3%A1ly</w:t>
      </w:r>
    </w:p>
    <w:sectPr w:rsidR="00374AED" w:rsidRPr="00374AED" w:rsidSect="00FD04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4059"/>
    <w:rsid w:val="00374AED"/>
    <w:rsid w:val="00394059"/>
    <w:rsid w:val="004C0FE8"/>
    <w:rsid w:val="00BB0223"/>
    <w:rsid w:val="00FD04D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04D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9405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940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284</Words>
  <Characters>1962</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2017-10-03T11:20:00Z</dcterms:created>
  <dcterms:modified xsi:type="dcterms:W3CDTF">2017-10-03T12:01:00Z</dcterms:modified>
</cp:coreProperties>
</file>