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380118" w:rsidRDefault="00380118">
      <w:pPr>
        <w:rPr>
          <w:rFonts w:ascii="Arial" w:hAnsi="Arial" w:cs="Arial"/>
          <w:sz w:val="24"/>
          <w:szCs w:val="24"/>
        </w:rPr>
      </w:pPr>
      <w:r w:rsidRPr="00380118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380118">
        <w:rPr>
          <w:rFonts w:ascii="Arial" w:hAnsi="Arial" w:cs="Arial"/>
          <w:sz w:val="24"/>
          <w:szCs w:val="24"/>
        </w:rPr>
        <w:t>Traugott</w:t>
      </w:r>
      <w:proofErr w:type="spellEnd"/>
      <w:r w:rsidRPr="00380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118">
        <w:rPr>
          <w:rFonts w:ascii="Arial" w:hAnsi="Arial" w:cs="Arial"/>
          <w:sz w:val="24"/>
          <w:szCs w:val="24"/>
        </w:rPr>
        <w:t>Meissner</w:t>
      </w:r>
      <w:proofErr w:type="spellEnd"/>
    </w:p>
    <w:p w:rsidR="00380118" w:rsidRPr="00380118" w:rsidRDefault="00380118">
      <w:pPr>
        <w:rPr>
          <w:rFonts w:ascii="Arial" w:hAnsi="Arial" w:cs="Arial"/>
          <w:sz w:val="24"/>
          <w:szCs w:val="24"/>
        </w:rPr>
      </w:pPr>
    </w:p>
    <w:p w:rsidR="00380118" w:rsidRPr="00380118" w:rsidRDefault="00380118" w:rsidP="003801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011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Paul </w:t>
      </w:r>
      <w:proofErr w:type="spellStart"/>
      <w:r w:rsidRPr="0038011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Traugott</w:t>
      </w:r>
      <w:proofErr w:type="spellEnd"/>
      <w:r w:rsidRPr="0038011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Meissner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> (</w:t>
      </w:r>
      <w:proofErr w:type="spellStart"/>
      <w:r w:rsidR="009C7909" w:rsidRPr="0038011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38011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9C7909" w:rsidRPr="0038011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380118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proofErr w:type="spellEnd"/>
      <w:r w:rsidR="009C7909" w:rsidRPr="0038011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380118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" w:tooltip="1778" w:history="1">
        <w:r w:rsidRPr="00380118">
          <w:rPr>
            <w:rFonts w:ascii="Arial" w:eastAsia="Times New Roman" w:hAnsi="Arial" w:cs="Arial"/>
            <w:sz w:val="24"/>
            <w:szCs w:val="24"/>
            <w:lang w:eastAsia="hu-HU"/>
          </w:rPr>
          <w:t>1778</w:t>
        </w:r>
      </w:hyperlink>
      <w:r w:rsidRPr="00380118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6" w:tooltip="Március 23." w:history="1">
        <w:r w:rsidRPr="00380118">
          <w:rPr>
            <w:rFonts w:ascii="Arial" w:eastAsia="Times New Roman" w:hAnsi="Arial" w:cs="Arial"/>
            <w:sz w:val="24"/>
            <w:szCs w:val="24"/>
            <w:lang w:eastAsia="hu-HU"/>
          </w:rPr>
          <w:t>március 23.</w:t>
        </w:r>
      </w:hyperlink>
      <w:r w:rsidRPr="00380118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proofErr w:type="spellStart"/>
      <w:r w:rsidR="009C7909" w:rsidRPr="0038011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38011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"https://hu.wikipedia.org/w/index.php?title=Neuwaldeggen&amp;action=edit&amp;redlink=1" \o "Neuwaldeggen (a lap nem létezik)" </w:instrText>
      </w:r>
      <w:r w:rsidR="009C7909" w:rsidRPr="0038011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380118">
        <w:rPr>
          <w:rFonts w:ascii="Arial" w:eastAsia="Times New Roman" w:hAnsi="Arial" w:cs="Arial"/>
          <w:sz w:val="24"/>
          <w:szCs w:val="24"/>
          <w:lang w:eastAsia="hu-HU"/>
        </w:rPr>
        <w:t>Neuwaldeggen</w:t>
      </w:r>
      <w:proofErr w:type="spellEnd"/>
      <w:r w:rsidR="009C7909" w:rsidRPr="0038011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380118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7" w:tooltip="1864" w:history="1">
        <w:r w:rsidRPr="00380118">
          <w:rPr>
            <w:rFonts w:ascii="Arial" w:eastAsia="Times New Roman" w:hAnsi="Arial" w:cs="Arial"/>
            <w:sz w:val="24"/>
            <w:szCs w:val="24"/>
            <w:lang w:eastAsia="hu-HU"/>
          </w:rPr>
          <w:t>1864</w:t>
        </w:r>
      </w:hyperlink>
      <w:r w:rsidRPr="00380118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8" w:tooltip="Július 9." w:history="1">
        <w:r w:rsidRPr="00380118">
          <w:rPr>
            <w:rFonts w:ascii="Arial" w:eastAsia="Times New Roman" w:hAnsi="Arial" w:cs="Arial"/>
            <w:sz w:val="24"/>
            <w:szCs w:val="24"/>
            <w:lang w:eastAsia="hu-HU"/>
          </w:rPr>
          <w:t>július 9.</w:t>
        </w:r>
      </w:hyperlink>
      <w:proofErr w:type="gram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9" w:tooltip="Erdélyi szászok" w:history="1">
        <w:r w:rsidRPr="00380118">
          <w:rPr>
            <w:rFonts w:ascii="Arial" w:eastAsia="Times New Roman" w:hAnsi="Arial" w:cs="Arial"/>
            <w:sz w:val="24"/>
            <w:szCs w:val="24"/>
            <w:lang w:eastAsia="hu-HU"/>
          </w:rPr>
          <w:t>erdélyi szász</w:t>
        </w:r>
      </w:hyperlink>
      <w:r w:rsidRPr="00380118">
        <w:rPr>
          <w:rFonts w:ascii="Arial" w:eastAsia="Times New Roman" w:hAnsi="Arial" w:cs="Arial"/>
          <w:sz w:val="24"/>
          <w:szCs w:val="24"/>
          <w:lang w:eastAsia="hu-HU"/>
        </w:rPr>
        <w:t> gyógyszerész és kémikus.</w:t>
      </w:r>
    </w:p>
    <w:p w:rsidR="00380118" w:rsidRPr="00380118" w:rsidRDefault="00380118" w:rsidP="003801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0118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380984" cy="2061714"/>
            <wp:effectExtent l="19050" t="0" r="0" b="0"/>
            <wp:docPr id="1" name="Kép 1" descr="Paul Traugott Meiss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 Traugott Meissn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36" cy="206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18" w:rsidRPr="00380118" w:rsidRDefault="00380118" w:rsidP="003801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0118">
        <w:rPr>
          <w:rFonts w:ascii="Arial" w:eastAsia="Times New Roman" w:hAnsi="Arial" w:cs="Arial"/>
          <w:sz w:val="24"/>
          <w:szCs w:val="24"/>
          <w:lang w:eastAsia="hu-HU"/>
        </w:rPr>
        <w:t>Életpályája</w:t>
      </w:r>
    </w:p>
    <w:p w:rsidR="00380118" w:rsidRPr="00380118" w:rsidRDefault="00380118" w:rsidP="003801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Mivel apja, aki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Medgyesen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volt városi sebész, korán meghalt, a fiú nevelését mostohaapja, </w:t>
      </w:r>
      <w:hyperlink r:id="rId11" w:tooltip="Johann Wagner (a lap nem létezik)" w:history="1">
        <w:r w:rsidRPr="00380118">
          <w:rPr>
            <w:rFonts w:ascii="Arial" w:eastAsia="Times New Roman" w:hAnsi="Arial" w:cs="Arial"/>
            <w:sz w:val="24"/>
            <w:szCs w:val="24"/>
            <w:lang w:eastAsia="hu-HU"/>
          </w:rPr>
          <w:t>Johann Wagner</w:t>
        </w:r>
      </w:hyperlink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 ágostai evangélikus lelkész felügyelte.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Meissner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középiskolai tanulmányainak bevégzése után </w:t>
      </w:r>
      <w:hyperlink r:id="rId12" w:tooltip="1793" w:history="1">
        <w:r w:rsidRPr="00380118">
          <w:rPr>
            <w:rFonts w:ascii="Arial" w:eastAsia="Times New Roman" w:hAnsi="Arial" w:cs="Arial"/>
            <w:sz w:val="24"/>
            <w:szCs w:val="24"/>
            <w:lang w:eastAsia="hu-HU"/>
          </w:rPr>
          <w:t>1793</w:t>
        </w:r>
      </w:hyperlink>
      <w:r w:rsidRPr="00380118">
        <w:rPr>
          <w:rFonts w:ascii="Arial" w:eastAsia="Times New Roman" w:hAnsi="Arial" w:cs="Arial"/>
          <w:sz w:val="24"/>
          <w:szCs w:val="24"/>
          <w:lang w:eastAsia="hu-HU"/>
        </w:rPr>
        <w:t>-ban </w:t>
      </w:r>
      <w:hyperlink r:id="rId13" w:tooltip="Segesvár" w:history="1">
        <w:r w:rsidRPr="00380118">
          <w:rPr>
            <w:rFonts w:ascii="Arial" w:eastAsia="Times New Roman" w:hAnsi="Arial" w:cs="Arial"/>
            <w:sz w:val="24"/>
            <w:szCs w:val="24"/>
            <w:lang w:eastAsia="hu-HU"/>
          </w:rPr>
          <w:t>Segesváron</w:t>
        </w:r>
      </w:hyperlink>
      <w:r w:rsidRPr="00380118">
        <w:rPr>
          <w:rFonts w:ascii="Arial" w:eastAsia="Times New Roman" w:hAnsi="Arial" w:cs="Arial"/>
          <w:sz w:val="24"/>
          <w:szCs w:val="24"/>
          <w:lang w:eastAsia="hu-HU"/>
        </w:rPr>
        <w:t> lett gyógyszerész-segéd; négy év múlva </w:t>
      </w:r>
      <w:hyperlink r:id="rId14" w:tooltip="Bécs" w:history="1">
        <w:r w:rsidRPr="00380118">
          <w:rPr>
            <w:rFonts w:ascii="Arial" w:eastAsia="Times New Roman" w:hAnsi="Arial" w:cs="Arial"/>
            <w:sz w:val="24"/>
            <w:szCs w:val="24"/>
            <w:lang w:eastAsia="hu-HU"/>
          </w:rPr>
          <w:t>Bécsbe</w:t>
        </w:r>
      </w:hyperlink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 ment, ahol az 1797–98-as iskolai évben Joseph Franz von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Jaquin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kémiai és botanikai előadásait hallgatta, azután több évig egyetemi tanulmányokat folytatott. Miután két évig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provisor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volt a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cs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kir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gram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sóhivatal</w:t>
      </w:r>
      <w:proofErr w:type="gram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gyógyszertárában </w:t>
      </w:r>
      <w:proofErr w:type="spellStart"/>
      <w:r w:rsidR="009C7909" w:rsidRPr="0038011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38011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"https://hu.wikipedia.org/w/index.php?title=Aussee&amp;action=edit&amp;redlink=1" \o "Aussee (a lap nem létezik)" </w:instrText>
      </w:r>
      <w:r w:rsidR="009C7909" w:rsidRPr="0038011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380118">
        <w:rPr>
          <w:rFonts w:ascii="Arial" w:eastAsia="Times New Roman" w:hAnsi="Arial" w:cs="Arial"/>
          <w:sz w:val="24"/>
          <w:szCs w:val="24"/>
          <w:lang w:eastAsia="hu-HU"/>
        </w:rPr>
        <w:t>Ausseeban</w:t>
      </w:r>
      <w:proofErr w:type="spellEnd"/>
      <w:r w:rsidR="009C7909" w:rsidRPr="0038011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, visszatért hazájába, közben Pesten megszerezte a gyógyszerészeti oklevelet. Erdélyben megérkezve, megnősült és Brassóban átvette apósa gyógyszertárának vezetését. Miután a gyógyszertár nejének, tulajdonába jutott, 1811-ben eladta és családjával Bécsben telepedett le. 1815-ben ugyanott az újonnan alapított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polytechnikai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intézetben adjunktus, majd a kémia tanára lett. 1845 elején saját kérésére nyugdíjazták.</w:t>
      </w:r>
    </w:p>
    <w:p w:rsidR="00380118" w:rsidRPr="00380118" w:rsidRDefault="00380118" w:rsidP="003801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0118">
        <w:rPr>
          <w:rFonts w:ascii="Arial" w:eastAsia="Times New Roman" w:hAnsi="Arial" w:cs="Arial"/>
          <w:sz w:val="24"/>
          <w:szCs w:val="24"/>
          <w:lang w:eastAsia="hu-HU"/>
        </w:rPr>
        <w:t>Munkásságát az elméleti kémia és a fűtéstechnika területén fejtette ki. Találmányai a róla elnevezett meleg levegővel működő központi fűtés, illetve az úgynevezett "bécsi sparhert".</w:t>
      </w:r>
    </w:p>
    <w:p w:rsidR="00380118" w:rsidRPr="00380118" w:rsidRDefault="00380118" w:rsidP="003801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80118" w:rsidRPr="00380118" w:rsidRDefault="00380118" w:rsidP="003801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0118">
        <w:rPr>
          <w:rFonts w:ascii="Arial" w:eastAsia="Times New Roman" w:hAnsi="Arial" w:cs="Arial"/>
          <w:sz w:val="24"/>
          <w:szCs w:val="24"/>
          <w:lang w:eastAsia="hu-HU"/>
        </w:rPr>
        <w:t>Művei</w:t>
      </w:r>
    </w:p>
    <w:p w:rsidR="00380118" w:rsidRPr="00380118" w:rsidRDefault="00380118" w:rsidP="0038011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Vorschläg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zur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Verbesserung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pharmaceutischer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Operationen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>. Wien, 1814.</w:t>
      </w:r>
    </w:p>
    <w:p w:rsidR="00380118" w:rsidRPr="00380118" w:rsidRDefault="00380118" w:rsidP="0038011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Die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Aräometrie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ihrer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Anwendung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auf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Chemie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und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Technik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>. Wien, 1816.</w:t>
      </w:r>
    </w:p>
    <w:p w:rsidR="00380118" w:rsidRPr="00380118" w:rsidRDefault="00380118" w:rsidP="0038011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Handbuch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allgemeinen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und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technischen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Chemie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>. Wien, 1819–33. Öt kötet.</w:t>
      </w:r>
    </w:p>
    <w:p w:rsidR="00380118" w:rsidRPr="00380118" w:rsidRDefault="00380118" w:rsidP="0038011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Die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Heitzung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mit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erwärmter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Luft,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als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das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wohlfeilste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bequemste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und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zugleich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die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Feuersgefahr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am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meisten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entfernende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Mittel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zur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Erwärmung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grösserer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Räume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>. Wien, 1821.</w:t>
      </w:r>
    </w:p>
    <w:p w:rsidR="00380118" w:rsidRPr="00380118" w:rsidRDefault="00380118" w:rsidP="0038011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System der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Heilkunde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aus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die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allgemeinsten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Naturgesetzen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gefolgert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>, 1832</w:t>
      </w:r>
    </w:p>
    <w:p w:rsidR="00380118" w:rsidRPr="00380118" w:rsidRDefault="00380118" w:rsidP="0038011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Chemische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Äquivalenten-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und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Atomenlehre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>, két kötet, 1834</w:t>
      </w:r>
    </w:p>
    <w:p w:rsidR="00380118" w:rsidRPr="00380118" w:rsidRDefault="00380118" w:rsidP="0038011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Vorträge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über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Pyrotechnik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(kéziratban maradt)</w:t>
      </w:r>
    </w:p>
    <w:p w:rsidR="00380118" w:rsidRPr="00380118" w:rsidRDefault="00380118" w:rsidP="0038011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Die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Ventilation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und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Erwärmung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Kinderstube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und des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Krankenzimmers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>, 1852</w:t>
      </w:r>
    </w:p>
    <w:p w:rsidR="00380118" w:rsidRPr="00380118" w:rsidRDefault="00380118" w:rsidP="0038011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lastRenderedPageBreak/>
        <w:t>Beiträge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zum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Kenntnis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380118">
        <w:rPr>
          <w:rFonts w:ascii="Arial" w:eastAsia="Times New Roman" w:hAnsi="Arial" w:cs="Arial"/>
          <w:sz w:val="24"/>
          <w:szCs w:val="24"/>
          <w:lang w:eastAsia="hu-HU"/>
        </w:rPr>
        <w:t>Cholera</w:t>
      </w:r>
      <w:proofErr w:type="spellEnd"/>
      <w:r w:rsidRPr="00380118">
        <w:rPr>
          <w:rFonts w:ascii="Arial" w:eastAsia="Times New Roman" w:hAnsi="Arial" w:cs="Arial"/>
          <w:sz w:val="24"/>
          <w:szCs w:val="24"/>
          <w:lang w:eastAsia="hu-HU"/>
        </w:rPr>
        <w:t>, 1864</w:t>
      </w:r>
    </w:p>
    <w:p w:rsidR="00380118" w:rsidRDefault="00BC3D0D" w:rsidP="00380118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BC3D0D" w:rsidRPr="00380118" w:rsidRDefault="00BC3D0D" w:rsidP="00380118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C3D0D">
        <w:rPr>
          <w:rFonts w:ascii="Arial" w:eastAsia="Times New Roman" w:hAnsi="Arial" w:cs="Arial"/>
          <w:sz w:val="24"/>
          <w:szCs w:val="24"/>
          <w:lang w:eastAsia="hu-HU"/>
        </w:rPr>
        <w:t>https://hu.wikipedia.org/wiki/Paul_Traugott_Meissner</w:t>
      </w:r>
    </w:p>
    <w:p w:rsidR="00380118" w:rsidRPr="00380118" w:rsidRDefault="00380118">
      <w:pPr>
        <w:rPr>
          <w:rFonts w:ascii="Arial" w:hAnsi="Arial" w:cs="Arial"/>
          <w:sz w:val="24"/>
          <w:szCs w:val="24"/>
        </w:rPr>
      </w:pPr>
    </w:p>
    <w:sectPr w:rsidR="00380118" w:rsidRPr="0038011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17BB"/>
    <w:multiLevelType w:val="multilevel"/>
    <w:tmpl w:val="522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B7A25"/>
    <w:multiLevelType w:val="multilevel"/>
    <w:tmpl w:val="597C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F800A5"/>
    <w:multiLevelType w:val="multilevel"/>
    <w:tmpl w:val="D98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0118"/>
    <w:rsid w:val="0007660D"/>
    <w:rsid w:val="00086D1E"/>
    <w:rsid w:val="00380118"/>
    <w:rsid w:val="009C7909"/>
    <w:rsid w:val="00BC3D0D"/>
    <w:rsid w:val="00EA1D7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380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801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8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80118"/>
    <w:rPr>
      <w:color w:val="0000FF"/>
      <w:u w:val="single"/>
    </w:rPr>
  </w:style>
  <w:style w:type="character" w:customStyle="1" w:styleId="toctoggle">
    <w:name w:val="toctoggle"/>
    <w:basedOn w:val="Bekezdsalapbettpusa"/>
    <w:rsid w:val="00380118"/>
  </w:style>
  <w:style w:type="character" w:customStyle="1" w:styleId="tocnumber">
    <w:name w:val="tocnumber"/>
    <w:basedOn w:val="Bekezdsalapbettpusa"/>
    <w:rsid w:val="00380118"/>
  </w:style>
  <w:style w:type="character" w:customStyle="1" w:styleId="toctext">
    <w:name w:val="toctext"/>
    <w:basedOn w:val="Bekezdsalapbettpusa"/>
    <w:rsid w:val="00380118"/>
  </w:style>
  <w:style w:type="character" w:customStyle="1" w:styleId="mw-headline">
    <w:name w:val="mw-headline"/>
    <w:basedOn w:val="Bekezdsalapbettpusa"/>
    <w:rsid w:val="00380118"/>
  </w:style>
  <w:style w:type="character" w:customStyle="1" w:styleId="mw-editsection">
    <w:name w:val="mw-editsection"/>
    <w:basedOn w:val="Bekezdsalapbettpusa"/>
    <w:rsid w:val="00380118"/>
  </w:style>
  <w:style w:type="character" w:customStyle="1" w:styleId="mw-editsection-bracket">
    <w:name w:val="mw-editsection-bracket"/>
    <w:basedOn w:val="Bekezdsalapbettpusa"/>
    <w:rsid w:val="00380118"/>
  </w:style>
  <w:style w:type="paragraph" w:styleId="Buborkszveg">
    <w:name w:val="Balloon Text"/>
    <w:basedOn w:val="Norml"/>
    <w:link w:val="BuborkszvegChar"/>
    <w:uiPriority w:val="99"/>
    <w:semiHidden/>
    <w:unhideWhenUsed/>
    <w:rsid w:val="0038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09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J%C3%BAlius_9." TargetMode="External"/><Relationship Id="rId13" Type="http://schemas.openxmlformats.org/officeDocument/2006/relationships/hyperlink" Target="https://hu.wikipedia.org/wiki/Segesv%C3%A1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1864" TargetMode="External"/><Relationship Id="rId12" Type="http://schemas.openxmlformats.org/officeDocument/2006/relationships/hyperlink" Target="https://hu.wikipedia.org/wiki/17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%C3%A1rcius_23." TargetMode="External"/><Relationship Id="rId11" Type="http://schemas.openxmlformats.org/officeDocument/2006/relationships/hyperlink" Target="https://hu.wikipedia.org/w/index.php?title=Johann_Wagner&amp;action=edit&amp;redlink=1" TargetMode="External"/><Relationship Id="rId5" Type="http://schemas.openxmlformats.org/officeDocument/2006/relationships/hyperlink" Target="https://hu.wikipedia.org/wiki/177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Erd%C3%A9lyi_sz%C3%A1szok" TargetMode="External"/><Relationship Id="rId14" Type="http://schemas.openxmlformats.org/officeDocument/2006/relationships/hyperlink" Target="https://hu.wikipedia.org/wiki/B%C3%A9c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2618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2017-12-12T11:17:00Z</dcterms:created>
  <dcterms:modified xsi:type="dcterms:W3CDTF">2017-12-29T10:32:00Z</dcterms:modified>
</cp:coreProperties>
</file>