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391967" w:rsidRDefault="00391967" w:rsidP="00192103">
      <w:pPr>
        <w:jc w:val="both"/>
        <w:rPr>
          <w:rFonts w:ascii="Arial" w:hAnsi="Arial" w:cs="Arial"/>
          <w:sz w:val="24"/>
          <w:szCs w:val="24"/>
        </w:rPr>
      </w:pPr>
      <w:r w:rsidRPr="00391967">
        <w:rPr>
          <w:rFonts w:ascii="Arial" w:hAnsi="Arial" w:cs="Arial"/>
          <w:sz w:val="24"/>
          <w:szCs w:val="24"/>
        </w:rPr>
        <w:t>Nagy Károly</w:t>
      </w:r>
    </w:p>
    <w:p w:rsidR="00391967" w:rsidRPr="00391967" w:rsidRDefault="00391967" w:rsidP="00192103">
      <w:pPr>
        <w:jc w:val="both"/>
        <w:rPr>
          <w:rFonts w:ascii="Arial" w:hAnsi="Arial" w:cs="Arial"/>
          <w:sz w:val="24"/>
          <w:szCs w:val="24"/>
        </w:rPr>
      </w:pPr>
    </w:p>
    <w:p w:rsidR="00391967" w:rsidRPr="00391967" w:rsidRDefault="00391967" w:rsidP="001921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19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Nagy Károly</w:t>
      </w:r>
      <w:r w:rsidRPr="00391967">
        <w:rPr>
          <w:rFonts w:ascii="Arial" w:eastAsia="Times New Roman" w:hAnsi="Arial" w:cs="Arial"/>
          <w:sz w:val="24"/>
          <w:szCs w:val="24"/>
          <w:lang w:eastAsia="hu-HU"/>
        </w:rPr>
        <w:t> (</w:t>
      </w:r>
      <w:proofErr w:type="spellStart"/>
      <w:r w:rsidR="00831F10" w:rsidRPr="00391967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391967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831F10" w:rsidRPr="00391967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391967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proofErr w:type="spellEnd"/>
      <w:r w:rsidR="00831F10" w:rsidRPr="00391967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391967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" w:tooltip="1937" w:history="1">
        <w:r w:rsidRPr="00391967">
          <w:rPr>
            <w:rFonts w:ascii="Arial" w:eastAsia="Times New Roman" w:hAnsi="Arial" w:cs="Arial"/>
            <w:sz w:val="24"/>
            <w:szCs w:val="24"/>
            <w:lang w:eastAsia="hu-HU"/>
          </w:rPr>
          <w:t>1937</w:t>
        </w:r>
      </w:hyperlink>
      <w:r w:rsidRPr="00391967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6" w:tooltip="Június 2." w:history="1">
        <w:r w:rsidRPr="00391967">
          <w:rPr>
            <w:rFonts w:ascii="Arial" w:eastAsia="Times New Roman" w:hAnsi="Arial" w:cs="Arial"/>
            <w:sz w:val="24"/>
            <w:szCs w:val="24"/>
            <w:lang w:eastAsia="hu-HU"/>
          </w:rPr>
          <w:t>június 2.</w:t>
        </w:r>
      </w:hyperlink>
      <w:r w:rsidRPr="00391967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gramStart"/>
      <w:r w:rsidRPr="00391967">
        <w:rPr>
          <w:rFonts w:ascii="Arial" w:eastAsia="Times New Roman" w:hAnsi="Arial" w:cs="Arial"/>
          <w:sz w:val="24"/>
          <w:szCs w:val="24"/>
          <w:lang w:eastAsia="hu-HU"/>
        </w:rPr>
        <w:t>– )</w:t>
      </w:r>
      <w:proofErr w:type="gramEnd"/>
      <w:r w:rsidRPr="00391967">
        <w:rPr>
          <w:rFonts w:ascii="Arial" w:eastAsia="Times New Roman" w:hAnsi="Arial" w:cs="Arial"/>
          <w:sz w:val="24"/>
          <w:szCs w:val="24"/>
          <w:lang w:eastAsia="hu-HU"/>
        </w:rPr>
        <w:t xml:space="preserve"> református lelkipásztor, egyházi író és sakktörténeti író.</w:t>
      </w:r>
    </w:p>
    <w:p w:rsidR="00391967" w:rsidRPr="00391967" w:rsidRDefault="00391967" w:rsidP="001921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1967" w:rsidRPr="00391967" w:rsidRDefault="00391967" w:rsidP="001921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1967">
        <w:rPr>
          <w:rFonts w:ascii="Arial" w:eastAsia="Times New Roman" w:hAnsi="Arial" w:cs="Arial"/>
          <w:sz w:val="24"/>
          <w:szCs w:val="24"/>
          <w:lang w:eastAsia="hu-HU"/>
        </w:rPr>
        <w:t>Életútja</w:t>
      </w:r>
    </w:p>
    <w:p w:rsidR="00391967" w:rsidRPr="00391967" w:rsidRDefault="00391967" w:rsidP="001921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1967">
        <w:rPr>
          <w:rFonts w:ascii="Arial" w:eastAsia="Times New Roman" w:hAnsi="Arial" w:cs="Arial"/>
          <w:sz w:val="24"/>
          <w:szCs w:val="24"/>
          <w:lang w:eastAsia="hu-HU"/>
        </w:rPr>
        <w:t>Teológiai tanulmányait a </w:t>
      </w:r>
      <w:hyperlink r:id="rId7" w:tooltip="Kolozsvár" w:history="1">
        <w:r w:rsidRPr="00391967">
          <w:rPr>
            <w:rFonts w:ascii="Arial" w:eastAsia="Times New Roman" w:hAnsi="Arial" w:cs="Arial"/>
            <w:sz w:val="24"/>
            <w:szCs w:val="24"/>
            <w:lang w:eastAsia="hu-HU"/>
          </w:rPr>
          <w:t>kolozsvári</w:t>
        </w:r>
      </w:hyperlink>
      <w:r w:rsidRPr="00391967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8" w:tooltip="Protestáns Teológiai Intézet (Kolozsvár)" w:history="1">
        <w:r w:rsidRPr="00391967">
          <w:rPr>
            <w:rFonts w:ascii="Arial" w:eastAsia="Times New Roman" w:hAnsi="Arial" w:cs="Arial"/>
            <w:sz w:val="24"/>
            <w:szCs w:val="24"/>
            <w:lang w:eastAsia="hu-HU"/>
          </w:rPr>
          <w:t>Protestáns Teológiai Intézetben</w:t>
        </w:r>
      </w:hyperlink>
      <w:r w:rsidRPr="00391967">
        <w:rPr>
          <w:rFonts w:ascii="Arial" w:eastAsia="Times New Roman" w:hAnsi="Arial" w:cs="Arial"/>
          <w:sz w:val="24"/>
          <w:szCs w:val="24"/>
          <w:lang w:eastAsia="hu-HU"/>
        </w:rPr>
        <w:t> végezte (1962), ahol lelkészi képesítést nyert. Tanulmányai kiegészítésére a </w:t>
      </w:r>
      <w:hyperlink r:id="rId9" w:tooltip="Budapest" w:history="1">
        <w:r w:rsidRPr="00391967">
          <w:rPr>
            <w:rFonts w:ascii="Arial" w:eastAsia="Times New Roman" w:hAnsi="Arial" w:cs="Arial"/>
            <w:sz w:val="24"/>
            <w:szCs w:val="24"/>
            <w:lang w:eastAsia="hu-HU"/>
          </w:rPr>
          <w:t>budapesti</w:t>
        </w:r>
      </w:hyperlink>
      <w:r w:rsidRPr="00391967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0" w:tooltip="Eötvös Loránd Tudományegyetem" w:history="1">
        <w:r w:rsidRPr="00391967">
          <w:rPr>
            <w:rFonts w:ascii="Arial" w:eastAsia="Times New Roman" w:hAnsi="Arial" w:cs="Arial"/>
            <w:sz w:val="24"/>
            <w:szCs w:val="24"/>
            <w:lang w:eastAsia="hu-HU"/>
          </w:rPr>
          <w:t>Eötvös Loránd Tudományegyetemen</w:t>
        </w:r>
      </w:hyperlink>
      <w:r w:rsidRPr="00391967">
        <w:rPr>
          <w:rFonts w:ascii="Arial" w:eastAsia="Times New Roman" w:hAnsi="Arial" w:cs="Arial"/>
          <w:sz w:val="24"/>
          <w:szCs w:val="24"/>
          <w:lang w:eastAsia="hu-HU"/>
        </w:rPr>
        <w:t> került sor, amelynek Bölcsészettudományi Karán 1996-ban doktori címet szerzett. Református lelkész </w:t>
      </w:r>
      <w:hyperlink r:id="rId11" w:tooltip="Magyarszentbenedek" w:history="1">
        <w:r w:rsidRPr="00391967">
          <w:rPr>
            <w:rFonts w:ascii="Arial" w:eastAsia="Times New Roman" w:hAnsi="Arial" w:cs="Arial"/>
            <w:sz w:val="24"/>
            <w:szCs w:val="24"/>
            <w:lang w:eastAsia="hu-HU"/>
          </w:rPr>
          <w:t>Magyarszentbenedeken</w:t>
        </w:r>
      </w:hyperlink>
      <w:r w:rsidRPr="00391967">
        <w:rPr>
          <w:rFonts w:ascii="Arial" w:eastAsia="Times New Roman" w:hAnsi="Arial" w:cs="Arial"/>
          <w:sz w:val="24"/>
          <w:szCs w:val="24"/>
          <w:lang w:eastAsia="hu-HU"/>
        </w:rPr>
        <w:t> (1962-63), </w:t>
      </w:r>
      <w:hyperlink r:id="rId12" w:tooltip="Hagymásbodon" w:history="1">
        <w:r w:rsidRPr="00391967">
          <w:rPr>
            <w:rFonts w:ascii="Arial" w:eastAsia="Times New Roman" w:hAnsi="Arial" w:cs="Arial"/>
            <w:sz w:val="24"/>
            <w:szCs w:val="24"/>
            <w:lang w:eastAsia="hu-HU"/>
          </w:rPr>
          <w:t>Hagymásbodonban</w:t>
        </w:r>
      </w:hyperlink>
      <w:r w:rsidRPr="00391967">
        <w:rPr>
          <w:rFonts w:ascii="Arial" w:eastAsia="Times New Roman" w:hAnsi="Arial" w:cs="Arial"/>
          <w:sz w:val="24"/>
          <w:szCs w:val="24"/>
          <w:lang w:eastAsia="hu-HU"/>
        </w:rPr>
        <w:t> (1963-69), majd </w:t>
      </w:r>
      <w:proofErr w:type="spellStart"/>
      <w:r w:rsidR="00831F10" w:rsidRPr="00391967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391967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"https://hu.wikipedia.org/wiki/B%C3%BAz%C3%A1sbeseny%C5%91" \o "Búzásbesenyő" </w:instrText>
      </w:r>
      <w:r w:rsidR="00831F10" w:rsidRPr="00391967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391967">
        <w:rPr>
          <w:rFonts w:ascii="Arial" w:eastAsia="Times New Roman" w:hAnsi="Arial" w:cs="Arial"/>
          <w:sz w:val="24"/>
          <w:szCs w:val="24"/>
          <w:lang w:eastAsia="hu-HU"/>
        </w:rPr>
        <w:t>Búzásbesenyőn</w:t>
      </w:r>
      <w:proofErr w:type="spellEnd"/>
      <w:r w:rsidR="00831F10" w:rsidRPr="00391967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391967">
        <w:rPr>
          <w:rFonts w:ascii="Arial" w:eastAsia="Times New Roman" w:hAnsi="Arial" w:cs="Arial"/>
          <w:sz w:val="24"/>
          <w:szCs w:val="24"/>
          <w:lang w:eastAsia="hu-HU"/>
        </w:rPr>
        <w:t> (1969-től).</w:t>
      </w:r>
    </w:p>
    <w:p w:rsidR="00391967" w:rsidRPr="00391967" w:rsidRDefault="00391967" w:rsidP="001921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1967">
        <w:rPr>
          <w:rFonts w:ascii="Arial" w:eastAsia="Times New Roman" w:hAnsi="Arial" w:cs="Arial"/>
          <w:sz w:val="24"/>
          <w:szCs w:val="24"/>
          <w:lang w:eastAsia="hu-HU"/>
        </w:rPr>
        <w:t>Első tanulmányát a </w:t>
      </w:r>
      <w:hyperlink r:id="rId13" w:tooltip="Református Szemle" w:history="1">
        <w:r w:rsidRPr="00391967">
          <w:rPr>
            <w:rFonts w:ascii="Arial" w:eastAsia="Times New Roman" w:hAnsi="Arial" w:cs="Arial"/>
            <w:sz w:val="24"/>
            <w:szCs w:val="24"/>
            <w:lang w:eastAsia="hu-HU"/>
          </w:rPr>
          <w:t>Református Szemle</w:t>
        </w:r>
      </w:hyperlink>
      <w:r w:rsidRPr="00391967">
        <w:rPr>
          <w:rFonts w:ascii="Arial" w:eastAsia="Times New Roman" w:hAnsi="Arial" w:cs="Arial"/>
          <w:sz w:val="24"/>
          <w:szCs w:val="24"/>
          <w:lang w:eastAsia="hu-HU"/>
        </w:rPr>
        <w:t xml:space="preserve"> közölte (1976). </w:t>
      </w:r>
      <w:proofErr w:type="gramStart"/>
      <w:r w:rsidRPr="00391967">
        <w:rPr>
          <w:rFonts w:ascii="Arial" w:eastAsia="Times New Roman" w:hAnsi="Arial" w:cs="Arial"/>
          <w:sz w:val="24"/>
          <w:szCs w:val="24"/>
          <w:lang w:eastAsia="hu-HU"/>
        </w:rPr>
        <w:t>Ezenkívül</w:t>
      </w:r>
      <w:proofErr w:type="gramEnd"/>
      <w:r w:rsidRPr="00391967">
        <w:rPr>
          <w:rFonts w:ascii="Arial" w:eastAsia="Times New Roman" w:hAnsi="Arial" w:cs="Arial"/>
          <w:sz w:val="24"/>
          <w:szCs w:val="24"/>
          <w:lang w:eastAsia="hu-HU"/>
        </w:rPr>
        <w:t xml:space="preserve"> tanulmánya jelent meg a budapesti </w:t>
      </w:r>
      <w:hyperlink r:id="rId14" w:tooltip="Sakkélet (a lap nem létezik)" w:history="1">
        <w:r w:rsidRPr="00391967">
          <w:rPr>
            <w:rFonts w:ascii="Arial" w:eastAsia="Times New Roman" w:hAnsi="Arial" w:cs="Arial"/>
            <w:sz w:val="24"/>
            <w:szCs w:val="24"/>
            <w:lang w:eastAsia="hu-HU"/>
          </w:rPr>
          <w:t>Sakkéletben</w:t>
        </w:r>
      </w:hyperlink>
      <w:r w:rsidRPr="00391967">
        <w:rPr>
          <w:rFonts w:ascii="Arial" w:eastAsia="Times New Roman" w:hAnsi="Arial" w:cs="Arial"/>
          <w:sz w:val="24"/>
          <w:szCs w:val="24"/>
          <w:lang w:eastAsia="hu-HU"/>
        </w:rPr>
        <w:t> (</w:t>
      </w:r>
      <w:r w:rsidRPr="0039196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 </w:t>
      </w:r>
      <w:hyperlink r:id="rId15" w:tooltip="Sakk" w:history="1">
        <w:r w:rsidRPr="00391967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sakkjáték</w:t>
        </w:r>
      </w:hyperlink>
      <w:r w:rsidRPr="0039196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eredetének felfedezése</w:t>
      </w:r>
      <w:r w:rsidRPr="00391967">
        <w:rPr>
          <w:rFonts w:ascii="Arial" w:eastAsia="Times New Roman" w:hAnsi="Arial" w:cs="Arial"/>
          <w:sz w:val="24"/>
          <w:szCs w:val="24"/>
          <w:lang w:eastAsia="hu-HU"/>
        </w:rPr>
        <w:t>. 1992/8-9) és a Sakkszövetség 1992. november 20-30. között </w:t>
      </w:r>
      <w:hyperlink r:id="rId16" w:tooltip="Debrecen" w:history="1">
        <w:r w:rsidRPr="00391967">
          <w:rPr>
            <w:rFonts w:ascii="Arial" w:eastAsia="Times New Roman" w:hAnsi="Arial" w:cs="Arial"/>
            <w:sz w:val="24"/>
            <w:szCs w:val="24"/>
            <w:lang w:eastAsia="hu-HU"/>
          </w:rPr>
          <w:t>Debrecenben</w:t>
        </w:r>
      </w:hyperlink>
      <w:r w:rsidRPr="00391967">
        <w:rPr>
          <w:rFonts w:ascii="Arial" w:eastAsia="Times New Roman" w:hAnsi="Arial" w:cs="Arial"/>
          <w:sz w:val="24"/>
          <w:szCs w:val="24"/>
          <w:lang w:eastAsia="hu-HU"/>
        </w:rPr>
        <w:t xml:space="preserve"> megrendezett nemzetközi sakkversenye </w:t>
      </w:r>
      <w:proofErr w:type="spellStart"/>
      <w:r w:rsidRPr="00391967">
        <w:rPr>
          <w:rFonts w:ascii="Arial" w:eastAsia="Times New Roman" w:hAnsi="Arial" w:cs="Arial"/>
          <w:sz w:val="24"/>
          <w:szCs w:val="24"/>
          <w:lang w:eastAsia="hu-HU"/>
        </w:rPr>
        <w:t>Buletinjében</w:t>
      </w:r>
      <w:proofErr w:type="spellEnd"/>
      <w:r w:rsidRPr="00391967">
        <w:rPr>
          <w:rFonts w:ascii="Arial" w:eastAsia="Times New Roman" w:hAnsi="Arial" w:cs="Arial"/>
          <w:sz w:val="24"/>
          <w:szCs w:val="24"/>
          <w:lang w:eastAsia="hu-HU"/>
        </w:rPr>
        <w:t xml:space="preserve"> (1992/7, </w:t>
      </w:r>
      <w:hyperlink r:id="rId17" w:tooltip="Angol nyelv" w:history="1">
        <w:r w:rsidRPr="00391967">
          <w:rPr>
            <w:rFonts w:ascii="Arial" w:eastAsia="Times New Roman" w:hAnsi="Arial" w:cs="Arial"/>
            <w:sz w:val="24"/>
            <w:szCs w:val="24"/>
            <w:lang w:eastAsia="hu-HU"/>
          </w:rPr>
          <w:t>angolul</w:t>
        </w:r>
      </w:hyperlink>
      <w:r w:rsidRPr="00391967">
        <w:rPr>
          <w:rFonts w:ascii="Arial" w:eastAsia="Times New Roman" w:hAnsi="Arial" w:cs="Arial"/>
          <w:sz w:val="24"/>
          <w:szCs w:val="24"/>
          <w:lang w:eastAsia="hu-HU"/>
        </w:rPr>
        <w:t>). Ezt követték a Református Szemlében </w:t>
      </w:r>
      <w:proofErr w:type="gramStart"/>
      <w:r w:rsidRPr="0039196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39196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Szentírás időszámítási rendszere</w:t>
      </w:r>
      <w:r w:rsidRPr="00391967">
        <w:rPr>
          <w:rFonts w:ascii="Arial" w:eastAsia="Times New Roman" w:hAnsi="Arial" w:cs="Arial"/>
          <w:sz w:val="24"/>
          <w:szCs w:val="24"/>
          <w:lang w:eastAsia="hu-HU"/>
        </w:rPr>
        <w:t> (1985), A </w:t>
      </w:r>
      <w:r w:rsidRPr="0039196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Biblia matematikai módszertani kutatásának bevezetése</w:t>
      </w:r>
      <w:r w:rsidRPr="00391967">
        <w:rPr>
          <w:rFonts w:ascii="Arial" w:eastAsia="Times New Roman" w:hAnsi="Arial" w:cs="Arial"/>
          <w:sz w:val="24"/>
          <w:szCs w:val="24"/>
          <w:lang w:eastAsia="hu-HU"/>
        </w:rPr>
        <w:t> (1985-1992), </w:t>
      </w:r>
      <w:r w:rsidRPr="0039196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Izrael fiainak reális létszáma a kivonuláskor</w:t>
      </w:r>
      <w:r w:rsidRPr="00391967">
        <w:rPr>
          <w:rFonts w:ascii="Arial" w:eastAsia="Times New Roman" w:hAnsi="Arial" w:cs="Arial"/>
          <w:sz w:val="24"/>
          <w:szCs w:val="24"/>
          <w:lang w:eastAsia="hu-HU"/>
        </w:rPr>
        <w:t> (1992) c. tanulmányai.</w:t>
      </w:r>
    </w:p>
    <w:p w:rsidR="00391967" w:rsidRPr="00391967" w:rsidRDefault="00391967" w:rsidP="001921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1967" w:rsidRPr="00391967" w:rsidRDefault="00391967" w:rsidP="001921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1967">
        <w:rPr>
          <w:rFonts w:ascii="Arial" w:eastAsia="Times New Roman" w:hAnsi="Arial" w:cs="Arial"/>
          <w:sz w:val="24"/>
          <w:szCs w:val="24"/>
          <w:lang w:eastAsia="hu-HU"/>
        </w:rPr>
        <w:t>Kötetei</w:t>
      </w:r>
    </w:p>
    <w:p w:rsidR="00391967" w:rsidRPr="00391967" w:rsidRDefault="00391967" w:rsidP="0019210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1967">
        <w:rPr>
          <w:rFonts w:ascii="Arial" w:eastAsia="Times New Roman" w:hAnsi="Arial" w:cs="Arial"/>
          <w:sz w:val="24"/>
          <w:szCs w:val="24"/>
          <w:lang w:eastAsia="hu-HU"/>
        </w:rPr>
        <w:t>Doktori értekezése, </w:t>
      </w:r>
      <w:r w:rsidRPr="0039196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Az Ószövetség időszámítási rendszere</w:t>
      </w:r>
      <w:r w:rsidRPr="00391967">
        <w:rPr>
          <w:rFonts w:ascii="Arial" w:eastAsia="Times New Roman" w:hAnsi="Arial" w:cs="Arial"/>
          <w:sz w:val="24"/>
          <w:szCs w:val="24"/>
          <w:lang w:eastAsia="hu-HU"/>
        </w:rPr>
        <w:t> önálló kiadásban (Kolozsvár, 1998), valamint </w:t>
      </w:r>
      <w:hyperlink r:id="rId18" w:tooltip="Német nyelv" w:history="1">
        <w:r w:rsidRPr="00391967">
          <w:rPr>
            <w:rFonts w:ascii="Arial" w:eastAsia="Times New Roman" w:hAnsi="Arial" w:cs="Arial"/>
            <w:sz w:val="24"/>
            <w:szCs w:val="24"/>
            <w:lang w:eastAsia="hu-HU"/>
          </w:rPr>
          <w:t>németül</w:t>
        </w:r>
      </w:hyperlink>
      <w:r w:rsidRPr="00391967">
        <w:rPr>
          <w:rFonts w:ascii="Arial" w:eastAsia="Times New Roman" w:hAnsi="Arial" w:cs="Arial"/>
          <w:sz w:val="24"/>
          <w:szCs w:val="24"/>
          <w:lang w:eastAsia="hu-HU"/>
        </w:rPr>
        <w:t> (Kolozsvár, 2001) jelent meg;</w:t>
      </w:r>
    </w:p>
    <w:p w:rsidR="00391967" w:rsidRPr="00391967" w:rsidRDefault="00391967" w:rsidP="0019210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196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sakkjáték eredetének felfedezése</w:t>
      </w:r>
      <w:r w:rsidRPr="00391967">
        <w:rPr>
          <w:rFonts w:ascii="Arial" w:eastAsia="Times New Roman" w:hAnsi="Arial" w:cs="Arial"/>
          <w:sz w:val="24"/>
          <w:szCs w:val="24"/>
          <w:lang w:eastAsia="hu-HU"/>
        </w:rPr>
        <w:t> c. munkáját (Kolozsvár, 1998) angolul is kiadta (Kolozsvár, 1999).</w:t>
      </w:r>
    </w:p>
    <w:p w:rsidR="00391967" w:rsidRPr="00391967" w:rsidRDefault="00391967" w:rsidP="00192103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91967">
        <w:rPr>
          <w:rFonts w:ascii="Arial" w:eastAsia="Times New Roman" w:hAnsi="Arial" w:cs="Arial"/>
          <w:sz w:val="24"/>
          <w:szCs w:val="24"/>
          <w:lang w:eastAsia="hu-HU"/>
        </w:rPr>
        <w:t>családja</w:t>
      </w:r>
      <w:proofErr w:type="gramEnd"/>
    </w:p>
    <w:p w:rsidR="00391967" w:rsidRPr="00391967" w:rsidRDefault="00391967" w:rsidP="001921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1967">
        <w:rPr>
          <w:rFonts w:ascii="Arial" w:eastAsia="Times New Roman" w:hAnsi="Arial" w:cs="Arial"/>
          <w:sz w:val="24"/>
          <w:szCs w:val="24"/>
          <w:lang w:eastAsia="hu-HU"/>
        </w:rPr>
        <w:t>Felesége Demény Edit, két gyermeküket nevelték fel.</w:t>
      </w:r>
    </w:p>
    <w:p w:rsidR="00391967" w:rsidRPr="00391967" w:rsidRDefault="00391967" w:rsidP="001921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1967" w:rsidRDefault="00341386" w:rsidP="001921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341386" w:rsidRPr="00391967" w:rsidRDefault="00341386" w:rsidP="001921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1386">
        <w:rPr>
          <w:rFonts w:ascii="Arial" w:eastAsia="Times New Roman" w:hAnsi="Arial" w:cs="Arial"/>
          <w:sz w:val="24"/>
          <w:szCs w:val="24"/>
          <w:lang w:eastAsia="hu-HU"/>
        </w:rPr>
        <w:t>https://hu</w:t>
      </w:r>
      <w:r>
        <w:rPr>
          <w:rFonts w:ascii="Arial" w:eastAsia="Times New Roman" w:hAnsi="Arial" w:cs="Arial"/>
          <w:sz w:val="24"/>
          <w:szCs w:val="24"/>
          <w:lang w:eastAsia="hu-HU"/>
        </w:rPr>
        <w:t>.wikipedia.org/wiki/Nagy_Károly_(egyhá</w:t>
      </w:r>
      <w:r w:rsidRPr="00341386">
        <w:rPr>
          <w:rFonts w:ascii="Arial" w:eastAsia="Times New Roman" w:hAnsi="Arial" w:cs="Arial"/>
          <w:sz w:val="24"/>
          <w:szCs w:val="24"/>
          <w:lang w:eastAsia="hu-HU"/>
        </w:rPr>
        <w:t>zi_</w:t>
      </w:r>
      <w:r>
        <w:rPr>
          <w:rFonts w:ascii="Arial" w:eastAsia="Times New Roman" w:hAnsi="Arial" w:cs="Arial"/>
          <w:sz w:val="24"/>
          <w:szCs w:val="24"/>
          <w:lang w:eastAsia="hu-HU"/>
        </w:rPr>
        <w:t>író)</w:t>
      </w:r>
    </w:p>
    <w:p w:rsidR="00391967" w:rsidRDefault="00391967" w:rsidP="00192103">
      <w:pPr>
        <w:jc w:val="both"/>
      </w:pPr>
    </w:p>
    <w:sectPr w:rsidR="00391967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9AE"/>
    <w:multiLevelType w:val="multilevel"/>
    <w:tmpl w:val="710E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252642"/>
    <w:multiLevelType w:val="multilevel"/>
    <w:tmpl w:val="EE84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2556B"/>
    <w:multiLevelType w:val="multilevel"/>
    <w:tmpl w:val="73FE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1967"/>
    <w:rsid w:val="0007660D"/>
    <w:rsid w:val="00086D1E"/>
    <w:rsid w:val="00192103"/>
    <w:rsid w:val="00341386"/>
    <w:rsid w:val="00391967"/>
    <w:rsid w:val="00831F10"/>
    <w:rsid w:val="00EA1D7C"/>
    <w:rsid w:val="00EA372C"/>
    <w:rsid w:val="00F8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391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9196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9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91967"/>
    <w:rPr>
      <w:color w:val="0000FF"/>
      <w:u w:val="single"/>
    </w:rPr>
  </w:style>
  <w:style w:type="character" w:customStyle="1" w:styleId="toctoggle">
    <w:name w:val="toctoggle"/>
    <w:basedOn w:val="Bekezdsalapbettpusa"/>
    <w:rsid w:val="00391967"/>
  </w:style>
  <w:style w:type="character" w:customStyle="1" w:styleId="tocnumber">
    <w:name w:val="tocnumber"/>
    <w:basedOn w:val="Bekezdsalapbettpusa"/>
    <w:rsid w:val="00391967"/>
  </w:style>
  <w:style w:type="character" w:customStyle="1" w:styleId="toctext">
    <w:name w:val="toctext"/>
    <w:basedOn w:val="Bekezdsalapbettpusa"/>
    <w:rsid w:val="00391967"/>
  </w:style>
  <w:style w:type="character" w:customStyle="1" w:styleId="mw-headline">
    <w:name w:val="mw-headline"/>
    <w:basedOn w:val="Bekezdsalapbettpusa"/>
    <w:rsid w:val="00391967"/>
  </w:style>
  <w:style w:type="character" w:customStyle="1" w:styleId="mw-editsection">
    <w:name w:val="mw-editsection"/>
    <w:basedOn w:val="Bekezdsalapbettpusa"/>
    <w:rsid w:val="00391967"/>
  </w:style>
  <w:style w:type="character" w:customStyle="1" w:styleId="mw-editsection-bracket">
    <w:name w:val="mw-editsection-bracket"/>
    <w:basedOn w:val="Bekezdsalapbettpusa"/>
    <w:rsid w:val="00391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66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Protest%C3%A1ns_Teol%C3%B3giai_Int%C3%A9zet_(Kolozsv%C3%A1r)" TargetMode="External"/><Relationship Id="rId13" Type="http://schemas.openxmlformats.org/officeDocument/2006/relationships/hyperlink" Target="https://hu.wikipedia.org/wiki/Reform%C3%A1tus_Szemle" TargetMode="External"/><Relationship Id="rId18" Type="http://schemas.openxmlformats.org/officeDocument/2006/relationships/hyperlink" Target="https://hu.wikipedia.org/wiki/N%C3%A9met_nye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Kolozsv%C3%A1r" TargetMode="External"/><Relationship Id="rId12" Type="http://schemas.openxmlformats.org/officeDocument/2006/relationships/hyperlink" Target="https://hu.wikipedia.org/wiki/Hagym%C3%A1sbodon" TargetMode="External"/><Relationship Id="rId17" Type="http://schemas.openxmlformats.org/officeDocument/2006/relationships/hyperlink" Target="https://hu.wikipedia.org/wiki/Angol_nyelv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Debrec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J%C3%BAnius_2." TargetMode="External"/><Relationship Id="rId11" Type="http://schemas.openxmlformats.org/officeDocument/2006/relationships/hyperlink" Target="https://hu.wikipedia.org/wiki/Magyarszentbenedek" TargetMode="External"/><Relationship Id="rId5" Type="http://schemas.openxmlformats.org/officeDocument/2006/relationships/hyperlink" Target="https://hu.wikipedia.org/wiki/1937" TargetMode="External"/><Relationship Id="rId15" Type="http://schemas.openxmlformats.org/officeDocument/2006/relationships/hyperlink" Target="https://hu.wikipedia.org/wiki/Sakk" TargetMode="External"/><Relationship Id="rId10" Type="http://schemas.openxmlformats.org/officeDocument/2006/relationships/hyperlink" Target="https://hu.wikipedia.org/wiki/E%C3%B6tv%C3%B6s_Lor%C3%A1nd_Tudom%C3%A1nyegyet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Budapest" TargetMode="External"/><Relationship Id="rId14" Type="http://schemas.openxmlformats.org/officeDocument/2006/relationships/hyperlink" Target="https://hu.wikipedia.org/w/index.php?title=Sakk%C3%A9let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2017-12-12T12:01:00Z</dcterms:created>
  <dcterms:modified xsi:type="dcterms:W3CDTF">2018-01-18T12:51:00Z</dcterms:modified>
</cp:coreProperties>
</file>