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2" w:rsidRDefault="00D33372" w:rsidP="00D33372">
      <w:pPr>
        <w:spacing w:after="0" w:line="240" w:lineRule="auto"/>
        <w:rPr>
          <w:rFonts w:ascii="Verdana" w:eastAsia="Times New Roman" w:hAnsi="Verdana" w:cs="Times New Roman"/>
          <w:b/>
          <w:bCs/>
          <w:color w:val="F97415"/>
          <w:sz w:val="18"/>
          <w:lang w:eastAsia="hu-HU"/>
        </w:rPr>
      </w:pPr>
    </w:p>
    <w:p w:rsidR="00D33372" w:rsidRPr="00D33372" w:rsidRDefault="00D33372" w:rsidP="00D3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3372">
        <w:rPr>
          <w:rFonts w:ascii="Verdana" w:eastAsia="Times New Roman" w:hAnsi="Verdana" w:cs="Times New Roman"/>
          <w:b/>
          <w:bCs/>
          <w:color w:val="F97415"/>
          <w:sz w:val="18"/>
          <w:lang w:eastAsia="hu-HU"/>
        </w:rPr>
        <w:t>A Súgó barlang története és leírása</w:t>
      </w: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természetszerető ember számára az új és ismeretlen táj, egy hegy, egy csobogó patak vagy egy virág megcsodálása mélyreható élményt jelent. Érdekes és egyben titokzatos természeti értékeink közé soroljuk a barlangokat is.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Az elmúlt idők folyamán is a barlangok szoros kapcsolatban álltak az emberrel, szállást, otthont biztosítva neki. Mai modern világunkban a barlangok szorulnak az ember védelmére, mivel sokan nem veszik figyelembe a természet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ezen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hatalmas értékeit.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föld mélyében rejlő titokzatos világnak a megismerése, mindig érdekelte a természetbúvárokat, hiszen a sötétség birodalma egy teljesen új világba vezeti el az embert, melynek megismerése nagy bátorságot, küzdelmet, munkát és természet iránti szeretet igényel. A barlangok önvédelemmel rendelkeznek ami sötétséget, vizet, sarat, nedvességet jelent, ezekhez kapcsolódik az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antropikus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védelem is, ami meghatározó szerepet játszik a barlangvédelem körében, példa rá a vidékünkön található titokzatos Súgó-barlang.</w:t>
      </w:r>
      <w:proofErr w:type="gramEnd"/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Elhelyezkedés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Gyergyói-Havasok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1568m magas, Sípos-kő tömbjének délnyugati nyúlványában húzódik a már 1800-as években ismert, tekerőpataki Súgó-barlang. A gyergyói medence keleti oldalán a Marosba ömlő Heveder patak, majd az ide csatlakozó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Borzóka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patak fogadja be a barlangból kiömlő Súgó- patakot, amelyet a hegyben összegyűlt karsztvíz táplál.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barlangot, a Gyergyószentmiklóst Csíkszeredával összekötő útvonalon fekvő Vasláb nevű faluból közelíthetjük meg.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barlang keletkezése és kora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65 millió évvel ezelőtt, a Paleocén korban, gyűrődéses mozgások során, kialakult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Síposkő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tömbjében a Súgó-barlang.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barlangrendszer térbeli elhelyezkedését, a tektonikus 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preformáltság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jellemzi. A barlang emeletes járatrendszere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Rebra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sorozat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mezometamorfikus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kristályos pala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összletében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képződött a dolomitos és kristályos mészkőben a vetők és repedések mentén. A kristályos mészkő, amelyben a rendszer kialakult, pontos, szakszerű azonosítást igényel, ugyanis a barlangpatak torkolatánál már nincs mészkő, a helyét a kristályos pala veszi át föl egészen a csúcsig.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1-es száraz bejáratától balra egyetlen forrás van, ami 5-6 m után eltűnik, ami azt jelenti, hogy a barlangból kilépő patak belső, földalatti erekből gyűl össze. A felszín,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u.n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"fedett"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karszt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amelyet 70-</w:t>
      </w: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softHyphen/>
        <w:t>80 éves lucfenyőállomány, fű és moha borít.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barlang egy négyemeletes rendszer, amelyben egy alsó szint képezi az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aktív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vagyis a patakos vizes részt egy bejárattal, a három felső szint pedig az ezután következő emeleteket két bejárattal.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barlang felfedezése és elnevezése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Az, hogy mikor találták meg a Súgó barlang vizes bejáratát, arról pontos adat nincs, de az biztos, hogy a környékbeli lakosok több száz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éve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tudtak, erről a nép szavával élve „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Lik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"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-ról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 Ezt a barlangot is, mint sok mást az országban, a nép nevezte el. A vizes és felső járatokban a levegő áramlása gyors a külső, néha hőmérsékleti és légnyomási értékek ingadozásának függvényében, így a huzat jelenléte állandó a járatokban. Nyáron a levegő, a vizes járatból áramlik ki, télen a 1-es száraz járatból, olyannyira, hogy a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növényzetre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vastag zuzmóra réteget húz.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huzat és a víz zúgása egy suttogó, susogó hangot idéz elő, ami nagyon erős a vizes járatnál, ha nagyobb vízmennyiség ömlik ki a szájon. Valószínűleg erről a suttogó hangról kapta a barlang a nevét.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A nép ajkán a valós történetek kiszíneződtek, nem létező mozzanatokkal, hősökkel gazdagodtak.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Tarisznyás Márton muzeológus-történelemtanár számos népmondát gyűjtött össze vidékünkről, beleértve a Súgó-barlang mondáját is. Az egyik monda szerint, a Súgó-barlang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Háromkút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határrészen egy másik barlanggal van összekötve. A barlangban, a hiedelem szerint „csepeg az arany", amit vedrekkel fognak fel. Hét év alatt, három veder telik meg arannyal, amit csak kevesen tudnak elvinni. 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múlt század végén két férfi és egy nő jött érte. Meghatározott időpontokban tűntek fel, éspedig minden hetedik év Pünkösd előtti pénteken este, vagy Szt. János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jun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24) éjszakáján. Megtévesztés végett, lovaikat fordítva patkolták. Sokan álltak lesben a jelzett időpontokban, hogy felfedhessék a személyek kilétét, de a vállalkozás kudarcba fulladt, mert nem tudták mikor jár le az a bizonyos 7 év.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barlang feltárása, feltérképezése és hossza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Egy barlangról akkor tudunk teljes képet alkotni, ha ismerjük geológiai felépítését, pontos térképét és valódi hosszát, de ahhoz, hogy ezek birtokába jussunk, szükséges a barlang feltárása.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barlangot, a '30-as években kezdték kutatni, tudományos megalapozottság nélkül, főleg kincskeresők.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Ebben az időszakban id.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Romfeld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Ákos és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Kémenes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József gyergyószentmiklósi lakósok, turistaszenvedélyből bejárták a barlang egyes szakaszait, ahol barlangi medve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Ursus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Speleaus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) csontjaira bukkantak, ezek a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kolozsvári Múzeum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tulajdonába kerültek. Ezek a kutatások a vizes járatra vonatkoznak.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első, nyomtatásban megjelent közlemény dr. Csibi Andor tette közzé 1937-ben, a „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Gyilkostó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klimatikus gyógyhely monográfiája és kalauza" című munkájában. Többek között ezt írja: „városunk környékbeli nevezetességei között, nagy érdeklődésnél és újságnál fogva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megkell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emlékeznünk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gyergyótekerőpataki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Súgó</w:t>
      </w: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softHyphen/>
        <w:t>cseppkőbarlangról..."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1937 után a tekerőpataki közbirtokosság tervbe vette a barlang feltárását, de közbejött a II. világháború és elmaradtak a kutatások.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tudatos barlangkutatás 1961-ben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Buslig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Lajos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építésztechnikus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és ifj.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Romfeld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Ákos kezdeményezték a vizes járaton, ahol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ujabb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barlangi medve csontvázra bukkantak.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Id.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Romfeld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Ákos és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Kémenes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József, már jártak a barlangban de a bejárt részekre csak homályosan emlékeztek vissza, a felső száraz járatok elérése néhány év múltán történt meg.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további kutatásoknál aktívan részt vesz Garai Ödön természetrajzszakos tanár az előbbi több alkalommal is ad helyszíni irányítást.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Állandó önképzés mellett - szakfolyóiratok, szakkönyvek tanulmányozása, kölcsönös barlangászati táborokban való részvételekkel magyar és csehszlovák kutatókkal, kialakul egy amatőr barlangkutató csoport „Bányai János" néven olyan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alaptagokkal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mint 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Gerőffy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Ferenc, Benedek Oszkár és mások, akik erőfeszítésük révén feltárták a barlangot. A barlangkutatást a megnyitásig a gyergyói múzeum támogatta, 1966-ban sikerült menedékházat építeni a barlang további kutatásához és látogatásához.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barlang jelenleg kiépített részéről, vagyis-az 1-es szárazról és a „Túlfolyó-ág"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-ról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1966-ban készült térkép, ami kiegészítődött az 1967-ben végzett mérésekkel. 1974-től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baróti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„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Ursus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Speleaus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" barlangkutató csoport is végez kutatásokat és elkészítik a barlang összes Járatának térképét, Dénes István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geotechnikus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irányításaval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feltérképezett járatok hossza 1021 m, de ez a hosszúság nem állandó, hiszen fedeződtek fel kisebb, szűk folyosók, termecskék a '70-es évek végén, a '80-'90-es években felfedeztek egy 45 m hosszú folyosót az „S" kürtő alatt, a vízfolyással ellenkező irányban.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barlang bemutatása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 xml:space="preserve">A barlang szerkezetileg 4 nagyobb járatrendszerre oszlik: az 1-es száraz, a 2-es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száraz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amelyek valamikor forrás szájak voltak, a Túlfolyó-ág, és a jelenlegi aktív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vizesjárat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1-es száraz egy vaskapuval ellátott rész, turisták által látogatható, részben kiépített és felszerelt, amely jelenleg feljavításra szorul.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első terem az „Öltöző terem", boltozatos pincéhez hasonló üreg, itt öltöztek át a barlangászok a kutatáshoz, a menedékház felépítése előtti időszakban.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következő terem a „Tanácskozók" terme ebből a részből kihordva a földhordalékokat, 1965 novemberében utat nyitott a barlang méretesebb termei felé. Ebben a teremben már felfedezhetők a cseppkövek.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terem mennyezetén megfigyelhetjük a hófehér, lágy mészkő 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kicsapódást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amit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lublinitnek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hegyitej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hegyiliszt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)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nevezük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barlangi termek, folyosók, képződmények nevüket az első barlangkutatóktól kapták, formájuk vagy méretük függvényében, vagy valamilyen barlanggal összefüggő dologról vagy személyről.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„Felfedezők csarnokában” lenyűgöző látványt nyújt a számos cseppkőformátum </w:t>
      </w: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softHyphen/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cséppkődrapériák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cseppkőoszlopok és oszlopsorok - amely sok helyen sajnos letörve találhatók. Érdekes a „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Meduza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" cseppkőképződmény, amely hármas növekedésű.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járatban, a tektonikus mozgások révén eltolódott mészkőlapok, enyhén ferde járatot eredményeztek.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egykoron elszakadt mészkőlap darab alkotja a „Teknősbéka" és a „Delfin", formájukhoz hű alakzatokat, az utóbbi összenőtt a mennyezettel.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Néhány méterrel tovább haladva találhatók a korrózióra utaló üstszerű oldás formák: az „Óriás bagolyszem" és az „Anyósszáj". Jobbra látható a „Mesevilág járat", befele, magasabb résszel és a falakra jellemző a cseppkőlefolyás.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„Bástya" egy kínai pagodához hasonlít és a barlang legméretesebb sztalagmitja, mellette található a „Farkas száj". A cseppkőkérgesedésben, ami a szétfröccsenő víz által keletkezik található az „Oltár valamint a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Pagodák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amelyek a járat bal oldalán, a kiépített részhez viszonyítva 2 m magasban állnak.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Súgó-barlang cseppkövei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posztgenetikusak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vagyis a barlangüreg kialakulása után fejlődtek ki, az alapanyaguk kalcit, aragonit (ez utóbbi főleg a borsó-cseppkövek esetében).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Az első tágasabb és nagyobb terem az „Örvények terme", amelynek a mennyezetén megtaláljuk a keveredési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oldásformákat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(vakkürtőket) ezek létrejöttét a víznyomás is befolyásolta.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Ebből a teremből ágaznak szét a barlang többi járatai: Túlfolyóág, az „Összekötő járat"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-ból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induló 2-es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száraz ,valamint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az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aktív.rész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az „S" kürtőn keresztül lefele.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terem mennyezetén lévő alsó kürtő járható, ez a „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MikÍós-terem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"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torkoll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(Erdős Miklós szlovák barlangkutatóról elnevezve). Ez a terem egy majdnem függőleges, aknaszerű üreg, az alsó része egy összeszűkült kürtő, ezen lecsúszva az 2-es száraz legbelső részébe jutunk.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„Díszkapu" és a „Denevértemető" nevű szakaszokban sok a kitöltés, tömeges tartózkodásra utaló denevércsontváz maradványt és egyéb kisemlős-csontváz maradványt is tartalmaz.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Az itt található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sztalagtitok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áttetszők, ami annak tulajdonítható, hogy a beszivárgott víz idegen ásványi anyagoktól mentes.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tektonikus repedések kereszteződésénél jöttek létre a nagyobb termek, példa rá az „Ödön" terem. (Garay Ödönről elnevezve</w:t>
      </w:r>
      <w:r w:rsidRPr="00D333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).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lastRenderedPageBreak/>
        <w:t> </w:t>
      </w: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„Megkövesedett vízesés", a repedések mentén beszivárgó víz remekműve. A mennyezetről leszakadt tömb neve a „Cseppkőtemető", amelynek az alsó részén még láthatók a régi cseppkőmaradványok, de már a felső részen kialakultak az új sztalagmitok.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Az 1-es száraz utolsó terme a „Zeneterem", amelynek a „Hálófülke" melletti falán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heliktitképződmények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találhatók.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barlang legnagyobb terme a „Nagyterem", amelynek az aljára meredek lejtő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vezet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innen indul egy alacsony járatrész az alsó szintek felé. A teremfal alsó részén kalcitkristályok találhatók. A Nagyteremből lefele indulva található a „Kristályfolyosó" amelynek falát kristályok borítják.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összekötő Ágból induló mellékjárat a "Csatorna járat" enyhén felfele hajló, szűk, csőszerű rész, alacsony mennyezettel és kevés képződménnyel.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„Túlfolyó-ág", a „Buzogányok" terméből indul az egykori öböltótól, amelynek a helyén jelenleg egy kis medence található, a „Szerelmesek forrása".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teremben érdekes cseppkőalakzatok találhatók, sajnos lepusztult állapotban. Az egykori „Botond buzogányát" már csak fényképről ismerjük. A víz régi állásszintje jelenleg is jól látható, valamint a víz alatt képződött borsó-cseppkövek.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járat első 34 m-es szakaszát kúszva lehet megtenni, az első rész valóságos cseppkőerdő, amelyet cseppkőpadló,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sztalagtitok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sztalagmitok és vaskos cseppkőoszlopok alkotnak.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folyosó a „Pagoda terembe" torkoll, itt a „Nyerges pagoda" a terem dísze.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„Csodák" termében, a mennyezetről alácsüngő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óriásstalagtit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csoport található, a „Csillár", az egyedüli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formátum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amely megmaradt természetes épségben a barlangi formátumok közül.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Kápolna teremben található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,Szószék". Az „Óriás oszlop"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-on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lévő vízszintes hasadás, 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tektonikus mozgásra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utal. Az „Omlás" vagy „Rom" teremben a cseppkőképződmények a természeti törvények függvényében pusztultak le. E terem mellett.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található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Gyökér terem, nevét a felszínről alácsüngő vékony gyökerek után kapta.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Az ág utolsó terme a „Róka terem.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2-es száraz járatban csak kúszva lehet haladni, annyira szűk. 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belső részben vízzel feltöltött medencék állnak, nehezítve a bejutást. A járat mennyezetén kis kürtők találhatók, amelyek kiszélesedve kistermeket alkotnak.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Súgó-barlang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legrejtéjesebb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a legtöbbet kutatott szakasza a „Vizes-ág", az aktív rész, ez a barlang legnehezebben járható része.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barlangból kiömlő patak középátlagos vízhozama 30 1./másodperc, a vízhőmérséklete más barlangi patakok hőmérsékletéhez viszonyítva nagyon alacsony, 5-7 °C.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forrásszájat elhagyva befele 40 m-en, követhető a barlangi patak. Jobbra fent kürtős járat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található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ami csúszós és veszélyes, ez jelenti az egyedüli összeköttetést az aktív és emeletközti járatok között.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Ez a járatrész egy hatalmas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tektonikus repedés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amelynek falai eltávolodtak egymástól és egy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diaklázist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alkotnak.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Említésre méltó része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diaklázisnak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„Lámpatemető", amely egy kis függőleges akna, ezután egy alacsonyabb járatrész következik megkövesedett barlangi medvecsonttal.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lublinit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kicsapodás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egyik érdekes képződménye a "Mészkőforrások"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diaklázis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része a „Tűfok", amelyen kulcshelyzetben lehet átjutni és az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„ S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" kürtő ahonnan a felső folyosóba való feljutás szintén nehézkes.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 xml:space="preserve">A kutatások alkalmával kiásott föld és törmelék feltöltötte a patakot, így a patak folyását csak egy kürtő járatban lehet követni, amely a víz fölött húzódik. A továbbjutást egy szifon gátolja,  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felső kerülő járat végét szintén víz zárja el. Itt található a Pompa.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belső patakos járatrészben feltételezhető a barlang vízgyűjtő medencéjének létezése.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szifon előtt balra cseppkőzuhatag függ a falon, amelyen állandó vízhártya folyik.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barlang hőmérséklete, nedvességtartalma és állatvilága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D33372" w:rsidRPr="00D33372" w:rsidRDefault="00D33372" w:rsidP="00D333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barlangi levegő az átlagnál több CO2 </w:t>
      </w:r>
      <w:proofErr w:type="gram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tartalmaz</w:t>
      </w:r>
      <w:proofErr w:type="gram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mint a szabadlevegő. A Súgó-barlang páratartalma 95%-os a benti alacsony hőmérsékleteknek (7-9 °C) köszönhetően. A barlang vize sok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kálciumkarbonátot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tartalmaz.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barlang, mostoha körülményeihez képest élővilággal is rendelkezik, ezek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Froglobion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fajhoz tartoznak: ugróvillások  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Collembola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), bogarak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Coleoptera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), rovarok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Insecta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Súgó-barlang gerinces barlanglakója. 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horgasszőrű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denevér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Myotis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Natererri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) amelyek,~általában télen keresik fel a barlangot, egyedül vagy csoportosan telepszenek meg a szárazabb falrészeken, illetve a mennyezeten. A barlangban 5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denevárfajt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találtak. Itt áthatunk még közönséges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egérfülü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denevért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Myotis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Myotis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),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hegyesorrú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denevér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Myotis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Blythi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), barna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hosszúfülü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denevér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Plecotus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Auritus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), hosszúszárnyú denevér (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Miniorterus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schreibersi</w:t>
      </w:r>
      <w:proofErr w:type="spellEnd"/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).</w:t>
      </w:r>
    </w:p>
    <w:p w:rsidR="00D33372" w:rsidRPr="00D33372" w:rsidRDefault="00D33372" w:rsidP="00D33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3337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Súgó-barlang és környéke rezervátum. A rezervátumon belül található a kosborfélék családjába tartozó "Rigópohár", papucskosbor, népies nevén "Boldogasszony papucsa" amely ritka és védett növény.</w:t>
      </w:r>
    </w:p>
    <w:p w:rsidR="00DF1D03" w:rsidRDefault="00D33372">
      <w:r>
        <w:t xml:space="preserve">Forrás: </w:t>
      </w:r>
      <w:hyperlink r:id="rId4" w:history="1">
        <w:r>
          <w:rPr>
            <w:rStyle w:val="Hiperhivatkozs"/>
          </w:rPr>
          <w:t>https://www.sugo.ro/</w:t>
        </w:r>
      </w:hyperlink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3372"/>
    <w:rsid w:val="000C363B"/>
    <w:rsid w:val="002D0246"/>
    <w:rsid w:val="00737066"/>
    <w:rsid w:val="009B665E"/>
    <w:rsid w:val="009F1816"/>
    <w:rsid w:val="00B00008"/>
    <w:rsid w:val="00B042C8"/>
    <w:rsid w:val="00D33372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2">
    <w:name w:val="style2"/>
    <w:basedOn w:val="Bekezdsalapbettpusa"/>
    <w:rsid w:val="00D33372"/>
  </w:style>
  <w:style w:type="paragraph" w:styleId="NormlWeb">
    <w:name w:val="Normal (Web)"/>
    <w:basedOn w:val="Norml"/>
    <w:uiPriority w:val="99"/>
    <w:semiHidden/>
    <w:unhideWhenUsed/>
    <w:rsid w:val="00D3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33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go.r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12973</Characters>
  <Application>Microsoft Office Word</Application>
  <DocSecurity>0</DocSecurity>
  <Lines>108</Lines>
  <Paragraphs>29</Paragraphs>
  <ScaleCrop>false</ScaleCrop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2020-03-08T21:14:00Z</dcterms:created>
  <dcterms:modified xsi:type="dcterms:W3CDTF">2020-03-08T21:14:00Z</dcterms:modified>
</cp:coreProperties>
</file>