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5AD" w:rsidRPr="003E65AD" w:rsidRDefault="003E65AD" w:rsidP="003E65AD">
      <w:pPr>
        <w:spacing w:after="16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b/>
          <w:bCs/>
          <w:kern w:val="36"/>
          <w:sz w:val="32"/>
          <w:szCs w:val="24"/>
          <w:lang w:eastAsia="hu-HU"/>
        </w:rPr>
        <w:t>A lőcsei minorita templom</w:t>
      </w:r>
    </w:p>
    <w:p w:rsidR="003E65AD" w:rsidRPr="003E65AD" w:rsidRDefault="003E65AD" w:rsidP="003E65AD">
      <w:pPr>
        <w:spacing w:before="199" w:after="199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Rejtőzködő Magyarország 687.</w:t>
      </w:r>
    </w:p>
    <w:p w:rsidR="003E65AD" w:rsidRPr="003E65AD" w:rsidRDefault="003E65AD" w:rsidP="003E65AD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4" w:history="1">
        <w:r w:rsidRPr="003E65AD">
          <w:rPr>
            <w:rFonts w:ascii="Times New Roman" w:eastAsia="Times New Roman" w:hAnsi="Times New Roman" w:cs="Times New Roman"/>
            <w:color w:val="001214"/>
            <w:sz w:val="24"/>
            <w:szCs w:val="24"/>
            <w:lang w:eastAsia="hu-HU"/>
          </w:rPr>
          <w:t>Ludwig Emil</w:t>
        </w:r>
      </w:hyperlink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> – 2015.03.21. 10:06 </w:t>
      </w:r>
    </w:p>
    <w:p w:rsidR="003E65AD" w:rsidRPr="003E65AD" w:rsidRDefault="003E65AD" w:rsidP="003E6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674370</wp:posOffset>
            </wp:positionV>
            <wp:extent cx="5715635" cy="3526790"/>
            <wp:effectExtent l="19050" t="0" r="0" b="0"/>
            <wp:wrapSquare wrapText="bothSides"/>
            <wp:docPr id="1" name="Kép 1" descr="locs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cs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635" cy="3526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>Lőcse (</w:t>
      </w:r>
      <w:proofErr w:type="spellStart"/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>Levoca</w:t>
      </w:r>
      <w:proofErr w:type="spellEnd"/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proofErr w:type="spellStart"/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>Leutschau</w:t>
      </w:r>
      <w:proofErr w:type="spellEnd"/>
      <w:r w:rsidRPr="003E65AD">
        <w:rPr>
          <w:rFonts w:ascii="Times New Roman" w:eastAsia="Times New Roman" w:hAnsi="Times New Roman" w:cs="Times New Roman"/>
          <w:sz w:val="24"/>
          <w:szCs w:val="24"/>
          <w:lang w:eastAsia="hu-HU"/>
        </w:rPr>
        <w:t>) 1271-től 1920-ig Szepes vármegye székhelye volt, 1323-tól szabad királyi rangú város, máig az egyik legszebb település Szlovákiában – az egykori Felső-Magyarországon.</w:t>
      </w:r>
    </w:p>
    <w:p w:rsidR="003E65AD" w:rsidRDefault="003E65AD" w:rsidP="003E65AD">
      <w:pPr>
        <w:shd w:val="clear" w:color="auto" w:fill="EEEEEE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Többnyire rejtve marad a turisták előtt a város kisebbik egyháza, déli főbejárata felett rózsaablak látható</w:t>
      </w:r>
      <w:r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.</w:t>
      </w:r>
    </w:p>
    <w:p w:rsidR="003E65AD" w:rsidRDefault="003E65AD" w:rsidP="003E65AD">
      <w:pPr>
        <w:shd w:val="clear" w:color="auto" w:fill="EEEEEE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Régi krónikák szerint már a 11. században lakott hely volt. Az első szervezett betelepítés német földről II. Géza király (1141–1161) idejében történt, 1245-ben érkezett a szász „honfoglalók” második hulláma; a tatárjáráskor elpusztult helységtől északra, lejtős dombon alapították újra a ma is látható, magas falakkal, bástyákkal körbekerített várost. A „fekete város” históriai múltja a magyar történelem, építőművészet és kultúra tükre. Nem is kicsiben: csupán a várost érintő, múltjáról szóló írások – középkori okiratok, levelek, számvetések, régi könyvek, újkori regények, elbeszélések és színdarabok, útirajzok, térképek, tervrajzok és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lexikonszócikkek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, műtörténeti munkák és művészeti albumok – megtöltik egy nagyobb könyvtár polcait. Nincs hiány jó magyar és külföldi útikönyvekből sem, ám óvatosnak kell lennünk az egykori (cseh-)szlovák és a mostani történelmi-művészeti kalauzokkal, mert a szomszéd szerzők erősen „hazabeszélnek”, amikor a tényekről és műalkotásokról van szó.</w:t>
      </w: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br/>
      </w: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br/>
        <w:t xml:space="preserve">„A város erődítményeit kelet felől széles sáncárok szegi be. A fák lombjai közül hol elhagyottan omladozó, hol kerti vagy lakóházakká átalakított bástyák villannak ki, függönyös ablakaikban muskátlivirággal. A hatás közvetlenségével, amelyet e minden szemfényvesztő célzat nélkül fönntartott bástyafalak nyújtanak, Nürnberg vagy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Rothenburg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 nagy gonddal helyreállított és kiegészített erődítményei távolról sem mérkőzhetnének” – emlékezett vissza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lastRenderedPageBreak/>
        <w:t>Divald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 Kornél a Lőcsén 1904-ben négy hétig végzett kultúrtörténeti kutatására (Felvidéki séták, 1925). A kép mára annyiban változott, hogy az összesen két és fél kilométer hosszú kerítőfal mellől eltűntek a régi kertek és a fák, az akkurátusan renovált bástyák és városkapuk közelében sivár autóbusz-parkolók létesültek a turistaseregnek. </w:t>
      </w:r>
    </w:p>
    <w:p w:rsidR="003E65AD" w:rsidRDefault="003E65AD" w:rsidP="003E65AD">
      <w:pPr>
        <w:shd w:val="clear" w:color="auto" w:fill="EEEEEE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Szó se róla, a városban bőven van néznivaló! Lőcse háromhektárnyi, 3:1 arányú piacterének dekoratív épületegyüttese, a gótikus Szent Jakab-templom és a „felvidéki reneszánsz” stílusú, lábas-tornyos Városháza tévénéző nemzedékek számára ismerős (A fekete város című Mikszáth-regény filmváltozatából). A főplébánia egyháza 49 méter hosszú, 22 méter széles, háromhajós, nyugati tornyos álbazilika, amely az 1300-as évek második negyedében készült. Négy méterrel magasabb a mellékhajókénál a főhajó 19 méter magas boltozata; a templom alaprajzán felismerhető a 13. századi, első Jakab-egyház szentélye: román stílusú előzménye a csúcsíves sekrestyének. Leírhatatlan bőségű középkori művészeti emlék fogadja az épületbe belépő látogatót, ám a 14. századi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falképsorozatok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, reneszánsz márvány sírkövek és epitáfiumok; a gótikus kő szentségház, kovácsoltvas térrácsok, bronz keresztelőmedence és nemesfém kegytárgyak látványát is elhomályosítják a Mátyás király korabeli szárnyas oltárok. Mindennek csúcsa a 18 és fél méter magas, szárnyas-táblaképes Szűz Mária-főoltár, a Madonna, Szent Jakab és Szent János apostolok másfél életnagyságú szobrával. A lőcsei Pál mester és oltárfaragó műhelye által alkotott szobrok 1500 és 1517 között készültek, a világon páratlan magasságban és szépségben. </w:t>
      </w:r>
    </w:p>
    <w:p w:rsidR="003E65AD" w:rsidRDefault="003E65AD" w:rsidP="003E65AD">
      <w:pPr>
        <w:shd w:val="clear" w:color="auto" w:fill="EEEEEE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</w:pP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Mindez a csodálatos kulturális kincs 1993 óta az UNESCO Világörökségének része, sorozatunk azonban a turisták látóköre elől többnyire rejtve maradó, szerényen rejtőzködő építészeti emlékek nyomába szegődött. Lőcse délnyugati szögletében, a magas bástyafaltól védett, apró házak sorával szegélyezett téren található a város másik legértékesebb műemléke, a minorita franciskánusok kolostortemploma és rendháza. A manapság alig látogatott épületegyüttest 1308-ban alapította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Donch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 László gróf, szepesi várispán assisi Szent Ferenc kisebbik (minorita) rendje számára, Szent László király tiszteletére. Az építkezés csak később, a plébániatemplom befejeztével – építőmesterük vezetésével – kezdődött meg, amikor felszabadultak az ottani munkavégzők. Árulkodó a hasonlóság a templomok méreteiben: a templombelső hossza itt 46 méter, amiből 16 méter esik a szentélyre, 22 méter jut a három hajóra, nyolc méter a nyugati előcsarnokra. A főhajó 15 méter széles, épp a fele esik a két oldalhajóra. Délről nyílik a főbejárat, a kapu fölött pompás faragott kő rózsaablak, tőle nyugatra tágas, remek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mérműves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 ablak látható, a szentélyen további három keskenyebb (képünkön). A nyugati torony 14. századi kezdeményéből mindössze egy romantikus átjáró maradt a nyugati bástyasétányon, a Kolostor utcai oldalon a 18. században készült új harangtorony. </w:t>
      </w: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br/>
      </w: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br/>
        <w:t xml:space="preserve">Észak felől a franciskánusok rendháza csatlakozik a templomhoz. Földszinti keresztfolyosója négyszögletes udvart zár közre. A keleti oldala emeletes: a szentélyt átjáró köti össze a keresztboltozatos sekrestyével, a káptalanteremmel és az elöljáró cellájával; tölgyfa lépcső vezet fel a közös étkező- és hálóhelyiségbe, valamint a betegszobába. A templom és a kolostor 1761-ben a jezsuiták kezébe került, barokkos ízlés szerint alakították át és bútorozták be. A mellette épült </w:t>
      </w:r>
      <w:proofErr w:type="spellStart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skóla</w:t>
      </w:r>
      <w:proofErr w:type="spellEnd"/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 xml:space="preserve"> pedig a Szepesség egyik legjobb gimnáziuma volt – 1920-ban államosították.</w:t>
      </w:r>
    </w:p>
    <w:p w:rsidR="003E65AD" w:rsidRPr="003E65AD" w:rsidRDefault="003E65AD" w:rsidP="003E65AD">
      <w:pPr>
        <w:shd w:val="clear" w:color="auto" w:fill="EEEEEE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Forrás:</w:t>
      </w:r>
      <w:r w:rsidRPr="003E65AD">
        <w:t xml:space="preserve"> </w:t>
      </w:r>
      <w:r w:rsidRPr="003E65AD">
        <w:rPr>
          <w:rFonts w:ascii="Times New Roman" w:eastAsia="Times New Roman" w:hAnsi="Times New Roman" w:cs="Times New Roman"/>
          <w:color w:val="001214"/>
          <w:sz w:val="24"/>
          <w:szCs w:val="24"/>
          <w:lang w:eastAsia="hu-HU"/>
        </w:rPr>
        <w:t>http://magyarhirlap.hu/cikk/20441/A_locsei_minorita_templom</w:t>
      </w:r>
    </w:p>
    <w:sectPr w:rsidR="003E65AD" w:rsidRPr="003E65AD" w:rsidSect="00C92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3DE4"/>
    <w:rsid w:val="00010A5F"/>
    <w:rsid w:val="003E65AD"/>
    <w:rsid w:val="004E1937"/>
    <w:rsid w:val="00521EE2"/>
    <w:rsid w:val="00C92034"/>
    <w:rsid w:val="00D7144C"/>
    <w:rsid w:val="00E061B8"/>
    <w:rsid w:val="00E31DDD"/>
    <w:rsid w:val="00E61A4B"/>
    <w:rsid w:val="00E72DEF"/>
    <w:rsid w:val="00F03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2034"/>
  </w:style>
  <w:style w:type="paragraph" w:styleId="Cmsor1">
    <w:name w:val="heading 1"/>
    <w:basedOn w:val="Norml"/>
    <w:link w:val="Cmsor1Char"/>
    <w:uiPriority w:val="9"/>
    <w:qFormat/>
    <w:rsid w:val="003E65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3E65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E65AD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3E65AD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customStyle="1" w:styleId="meta">
    <w:name w:val="meta"/>
    <w:basedOn w:val="Norml"/>
    <w:rsid w:val="003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E65AD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3E65AD"/>
  </w:style>
  <w:style w:type="paragraph" w:styleId="NormlWeb">
    <w:name w:val="Normal (Web)"/>
    <w:basedOn w:val="Norml"/>
    <w:uiPriority w:val="99"/>
    <w:semiHidden/>
    <w:unhideWhenUsed/>
    <w:rsid w:val="003E6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icsub">
    <w:name w:val="picsub"/>
    <w:basedOn w:val="Bekezdsalapbettpusa"/>
    <w:rsid w:val="003E65AD"/>
  </w:style>
  <w:style w:type="paragraph" w:styleId="Buborkszveg">
    <w:name w:val="Balloon Text"/>
    <w:basedOn w:val="Norml"/>
    <w:link w:val="BuborkszvegChar"/>
    <w:uiPriority w:val="99"/>
    <w:semiHidden/>
    <w:unhideWhenUsed/>
    <w:rsid w:val="003E6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5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magyarhirlap.hu/mh/webimage/2/2/7/0/9/wimage/locse.jpg" TargetMode="External"/><Relationship Id="rId4" Type="http://schemas.openxmlformats.org/officeDocument/2006/relationships/hyperlink" Target="http://magyarhirlap.hu/tart/kereses?HNDTYPE=SEARCH&amp;name=doc&amp;page=1&amp;fld_in_content=1&amp;fld_title=&amp;fld_sort=score&amp;fld_keyword=&amp;fld_author=214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705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Designer_</dc:creator>
  <cp:lastModifiedBy>Designer_</cp:lastModifiedBy>
  <cp:revision>1</cp:revision>
  <dcterms:created xsi:type="dcterms:W3CDTF">2017-01-23T10:08:00Z</dcterms:created>
  <dcterms:modified xsi:type="dcterms:W3CDTF">2017-01-23T10:57:00Z</dcterms:modified>
</cp:coreProperties>
</file>