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FF" w:rsidRPr="00692FA8" w:rsidRDefault="00D640BF" w:rsidP="004662FF">
      <w:pPr>
        <w:contextualSpacing/>
        <w:mirrorIndents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2FA8">
        <w:rPr>
          <w:rFonts w:ascii="Times New Roman" w:hAnsi="Times New Roman" w:cs="Times New Roman"/>
          <w:b/>
          <w:sz w:val="48"/>
          <w:szCs w:val="48"/>
        </w:rPr>
        <w:t>Szent Katalin vártemplom története</w:t>
      </w:r>
      <w:r w:rsidR="00357C1C" w:rsidRPr="00692FA8">
        <w:rPr>
          <w:rFonts w:ascii="Times New Roman" w:hAnsi="Times New Roman" w:cs="Times New Roman"/>
          <w:b/>
          <w:sz w:val="48"/>
          <w:szCs w:val="48"/>
        </w:rPr>
        <w:t>,</w:t>
      </w:r>
    </w:p>
    <w:p w:rsidR="00D640BF" w:rsidRDefault="00357C1C" w:rsidP="004662FF">
      <w:pPr>
        <w:contextualSpacing/>
        <w:mirrorIndents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2FA8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692FA8">
        <w:rPr>
          <w:rFonts w:ascii="Times New Roman" w:hAnsi="Times New Roman" w:cs="Times New Roman"/>
          <w:b/>
          <w:sz w:val="48"/>
          <w:szCs w:val="48"/>
        </w:rPr>
        <w:t>és</w:t>
      </w:r>
      <w:proofErr w:type="gramEnd"/>
      <w:r w:rsidRPr="00692FA8">
        <w:rPr>
          <w:rFonts w:ascii="Times New Roman" w:hAnsi="Times New Roman" w:cs="Times New Roman"/>
          <w:b/>
          <w:sz w:val="48"/>
          <w:szCs w:val="48"/>
        </w:rPr>
        <w:t xml:space="preserve"> várorgona fesztivál</w:t>
      </w:r>
    </w:p>
    <w:p w:rsidR="00692FA8" w:rsidRPr="00692FA8" w:rsidRDefault="00692FA8" w:rsidP="004662FF">
      <w:pPr>
        <w:contextualSpacing/>
        <w:mirrorIndents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40BF" w:rsidRPr="00D640BF" w:rsidRDefault="00D640BF" w:rsidP="00D640BF">
      <w:pPr>
        <w:spacing w:after="0" w:line="240" w:lineRule="auto"/>
        <w:textAlignment w:val="baseline"/>
        <w:rPr>
          <w:rFonts w:eastAsia="Times New Roman" w:cstheme="minorHAnsi"/>
          <w:color w:val="383838"/>
          <w:lang w:eastAsia="hu-HU"/>
        </w:rPr>
      </w:pPr>
    </w:p>
    <w:p w:rsidR="00357C1C" w:rsidRPr="00692FA8" w:rsidRDefault="00357C1C" w:rsidP="00357C1C">
      <w:pPr>
        <w:rPr>
          <w:rFonts w:ascii="Times New Roman" w:hAnsi="Times New Roman" w:cs="Times New Roman"/>
          <w:b/>
          <w:sz w:val="24"/>
          <w:szCs w:val="24"/>
        </w:rPr>
      </w:pPr>
      <w:r w:rsidRPr="00692FA8">
        <w:rPr>
          <w:rFonts w:ascii="Times New Roman" w:hAnsi="Times New Roman" w:cs="Times New Roman"/>
          <w:b/>
          <w:sz w:val="24"/>
          <w:szCs w:val="24"/>
        </w:rPr>
        <w:t xml:space="preserve"> Körmöci várorgona fesztivál</w:t>
      </w:r>
    </w:p>
    <w:p w:rsidR="00357C1C" w:rsidRPr="00692FA8" w:rsidRDefault="00357C1C" w:rsidP="00357C1C">
      <w:pPr>
        <w:pStyle w:val="NormlWeb"/>
        <w:shd w:val="clear" w:color="auto" w:fill="FFFFFF"/>
        <w:spacing w:before="125" w:beforeAutospacing="0" w:after="125" w:afterAutospacing="0"/>
        <w:jc w:val="both"/>
        <w:rPr>
          <w:color w:val="333333"/>
        </w:rPr>
      </w:pPr>
      <w:r w:rsidRPr="00692FA8">
        <w:rPr>
          <w:color w:val="333333"/>
        </w:rPr>
        <w:t xml:space="preserve">A Szent Katalin gótikus templom a 15. században épült, az előző román templom átépítésével. Ebben a gótikus templomban néhány értékes műalkotással találkozhatunk, mint például a </w:t>
      </w:r>
      <w:proofErr w:type="spellStart"/>
      <w:r w:rsidRPr="00692FA8">
        <w:rPr>
          <w:color w:val="333333"/>
        </w:rPr>
        <w:t>későgótikus</w:t>
      </w:r>
      <w:proofErr w:type="spellEnd"/>
      <w:r w:rsidRPr="00692FA8">
        <w:rPr>
          <w:color w:val="333333"/>
        </w:rPr>
        <w:t xml:space="preserve"> madonnaszobor az oldalsó oltáron és a reneszánsz keresztelő medence. Az első írásos feljegyzés a Szent Katalin templomról 1526-ból származik. A templomban értékes orgona található, melyet minden év augusztusában a Körmöci várorgona nevű fesztiválon hallhatunk.</w:t>
      </w:r>
    </w:p>
    <w:p w:rsidR="00357C1C" w:rsidRPr="00692FA8" w:rsidRDefault="004662FF" w:rsidP="00357C1C">
      <w:pPr>
        <w:rPr>
          <w:rFonts w:ascii="Times New Roman" w:hAnsi="Times New Roman" w:cs="Times New Roman"/>
          <w:sz w:val="24"/>
          <w:szCs w:val="24"/>
        </w:rPr>
      </w:pPr>
      <w:r w:rsidRPr="00692FA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19415"/>
            <wp:effectExtent l="19050" t="0" r="0" b="0"/>
            <wp:docPr id="1" name="Kép 1" descr="Körmöcbánya, Várnegyed, Szent Katalin-vártem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rmöcbánya, Várnegyed, Szent Katalin-vártempl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BF" w:rsidRPr="00692FA8" w:rsidRDefault="00357C1C" w:rsidP="00D640B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  <w:t>A</w:t>
      </w:r>
      <w:r w:rsidR="00D640BF" w:rsidRPr="00692FA8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  <w:t>z ősi bányaváros gótikus gyöngyszeme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Az arany és ezüst lelőhelyeiről híres Körmöcbányát (</w:t>
      </w:r>
      <w:proofErr w:type="spellStart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Kremnica</w:t>
      </w:r>
      <w:proofErr w:type="spellEnd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) németajkú telepesek alapították és tették gazdaggá a XIII. századtól fogva. A híres körmöci aranyforintokat verő pénzverde messze földön híressé tette, királyi jogú településként meghatározó szereplője volt a középkori Felvidéknek.  </w:t>
      </w:r>
      <w:proofErr w:type="gramStart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A</w:t>
      </w:r>
      <w:proofErr w:type="gramEnd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lejtős, füves főtér felé emelkedő várnegyed meghatározó épülete a Szent Katalin-templom az ősi bányaváros gyöngyszeme. </w:t>
      </w:r>
    </w:p>
    <w:p w:rsidR="00D640BF" w:rsidRPr="00692FA8" w:rsidRDefault="00D640BF" w:rsidP="00D640B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  <w:t>A vártemplom története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Körmöcbánya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 Beszterce patak mellékágainak összefolyásánál, a körmöci hegyek koszorújától övezve fekszik az egykori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Bars</w:t>
      </w:r>
      <w:r w:rsidR="00692FA8"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vármegyében. Minden bizonnyal már korábban 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lastRenderedPageBreak/>
        <w:t>is folyt itt bányászat a gazdag lelőhelyeknek köszönhetően, első írásos emlékeink az idetelepülő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szász, </w:t>
      </w:r>
      <w:proofErr w:type="spellStart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thüringiai</w:t>
      </w:r>
      <w:proofErr w:type="spellEnd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és elzászi városalapítók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kapcsán tanúskodnak konkrét kitermelésről. Az igazi felvirágzás I. Károly Róbert idejében indul, amikor 1328-ban a város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szabad bányászati és pénzverő jogokat 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nyer.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Az egykori román templomra késő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gótikus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stílusban ráépülő (1465-1485)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Szent Katalin-vártemplom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Körmöcbánya szimbóluma, a városka szinte minden pontjáról jól látható a magas dombon épült várnegyed közepén. Az 1560-as tűzvész a várat és a várost sem kíméli, a folyamatos újjáépítések sora következik,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barokk és reneszánsz átalakítások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 XVIII. századig. Mai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formáját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 XIX. század végi neogótikus átalakításoknak köszönheti, a berendezés nagy része is ebből az időből származik. Napjainkra teljes felújítása révén eredeti pompában fogadja a látogatókat.</w:t>
      </w:r>
    </w:p>
    <w:p w:rsidR="00D640BF" w:rsidRPr="00692FA8" w:rsidRDefault="00D640BF" w:rsidP="00D640B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  <w:t>A vártemplom látogatása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kéthajós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vártemplom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 település legmagasabb pontján áll tekintélyt parancsolóan. A vár védelmét szolgáló, részben fennmaradt kettős falon át közelíthetjük meg a templomot. Reneszánsz stílusú tornya védő- és tűzmegfigyelő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torony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volt, az erődrendszerhez tartozott. A hajókat sokszögű pillérek választják el egymástól, fedésük sűrű bordaosztású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hálóboltozat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 A kórus csillagboltozattal fedett (1489).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templom legértékesebb látnivalója, a szentélytől balra látható neogótikus oltáron lévő, gótikus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Mária-szobor.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Itt látható egy szép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keresztelőmedence 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is.</w:t>
      </w:r>
      <w:r w:rsidR="00692FA8"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Említésre méltó a karzat alatt álló három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gótikus faszobor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melyek Mária, Szent Ilona és Szent Erzsébet alakjait jelenítik meg. Gyönyörű a szintén a karzat alatt elhelyezett barokk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Mária-kőszobor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a híres barokk szobrászművész </w:t>
      </w:r>
      <w:proofErr w:type="spellStart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Stanetti</w:t>
      </w:r>
      <w:proofErr w:type="spellEnd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alkotása. A templom a városba látogató Mária-hívek kedvelt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 zarándokhelye.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Mindenképpen menjünk fel a templom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reneszánsz tornyába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ahonnan térképszerűen rajzolódik ki alattunk az elbűvölő Körmöcbánya városa.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Hírneves és értékes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 orgonája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1885-ben épült, majd a 90-es években újították és modernizálták.  A koncertorgona az évente itt rendezett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Körmöcbányai Vári Orgonafesztivál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főszereplője. A hangszer fényét emelik a horizontális sípokból álló spanyoltrombiták.  </w:t>
      </w:r>
    </w:p>
    <w:p w:rsidR="00D640BF" w:rsidRPr="00692FA8" w:rsidRDefault="00D640BF" w:rsidP="00D640B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  <w:t>A várnegyed egyéb látnivalói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templom melletti, a bástyakapuval egybeépült karcsú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óratoronyban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van a város legrégibb és legnagyobb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harangja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(1588).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templom mögötti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északi toronyban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 régészeti és fegyverkiállítást rendeztek be, a közelben </w:t>
      </w:r>
      <w:proofErr w:type="gramStart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van</w:t>
      </w:r>
      <w:proofErr w:type="gramEnd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a véd</w:t>
      </w:r>
      <w:r w:rsidR="00692FA8"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rendszer részeként szolgáló lőréses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fél</w:t>
      </w:r>
      <w:r w:rsidR="00692FA8"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torony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és a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Bányászbástya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közelben lévő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Szent András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nevét viselő román stílusú XIII. században épült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körtemplom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volt a vár eredeti temploma, boltíves pincéje a várnegyed legrégebbi része, régebben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csontháznak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használták, felső szintjén gótikus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freskómaradványok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maradtak fenn.</w:t>
      </w:r>
    </w:p>
    <w:p w:rsidR="00D640BF" w:rsidRPr="00692FA8" w:rsidRDefault="00D640B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várnegyed része még a XIV. századi eredetű </w:t>
      </w:r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régi városháza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épülete, melyben a híres barokk szobrász, </w:t>
      </w:r>
      <w:proofErr w:type="spellStart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Dionysius</w:t>
      </w:r>
      <w:proofErr w:type="spellEnd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Ignatius</w:t>
      </w:r>
      <w:proofErr w:type="spellEnd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Stanetti</w:t>
      </w:r>
      <w:proofErr w:type="spellEnd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munkáiból láthatunk néhányat.</w:t>
      </w:r>
    </w:p>
    <w:p w:rsidR="00D640BF" w:rsidRPr="00692FA8" w:rsidRDefault="00D640BF" w:rsidP="00D640B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</w:pPr>
    </w:p>
    <w:p w:rsidR="00357C1C" w:rsidRPr="00692FA8" w:rsidRDefault="00357C1C" w:rsidP="00D640B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hu-HU"/>
        </w:rPr>
      </w:pPr>
    </w:p>
    <w:p w:rsidR="00D640BF" w:rsidRPr="00692FA8" w:rsidRDefault="00D640BF" w:rsidP="00D640B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bCs/>
          <w:i/>
          <w:iCs/>
          <w:color w:val="383838"/>
          <w:sz w:val="24"/>
          <w:szCs w:val="24"/>
          <w:lang w:eastAsia="hu-HU"/>
        </w:rPr>
        <w:t>Cím</w:t>
      </w:r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: </w:t>
      </w:r>
      <w:proofErr w:type="spellStart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Mestsky</w:t>
      </w:r>
      <w:proofErr w:type="spellEnd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proofErr w:type="spellStart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hrad</w:t>
      </w:r>
      <w:proofErr w:type="spellEnd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, </w:t>
      </w:r>
      <w:proofErr w:type="spellStart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Kremnica</w:t>
      </w:r>
      <w:proofErr w:type="spellEnd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, </w:t>
      </w:r>
      <w:proofErr w:type="spellStart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Zámocké</w:t>
      </w:r>
      <w:proofErr w:type="spellEnd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proofErr w:type="spellStart"/>
      <w:r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námestie</w:t>
      </w:r>
      <w:proofErr w:type="spellEnd"/>
    </w:p>
    <w:p w:rsidR="00D640BF" w:rsidRPr="00692FA8" w:rsidRDefault="00357C1C" w:rsidP="00D640B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bCs/>
          <w:i/>
          <w:iCs/>
          <w:color w:val="383838"/>
          <w:sz w:val="24"/>
          <w:szCs w:val="24"/>
          <w:lang w:eastAsia="hu-HU"/>
        </w:rPr>
        <w:t>Vártemplom n</w:t>
      </w:r>
      <w:r w:rsidR="00D640BF" w:rsidRPr="00692FA8">
        <w:rPr>
          <w:rFonts w:ascii="Times New Roman" w:eastAsia="Times New Roman" w:hAnsi="Times New Roman" w:cs="Times New Roman"/>
          <w:bCs/>
          <w:i/>
          <w:iCs/>
          <w:color w:val="383838"/>
          <w:sz w:val="24"/>
          <w:szCs w:val="24"/>
          <w:lang w:eastAsia="hu-HU"/>
        </w:rPr>
        <w:t>yitva tartás</w:t>
      </w:r>
      <w:r w:rsidR="00D640BF"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: </w:t>
      </w:r>
      <w:proofErr w:type="spellStart"/>
      <w:r w:rsidR="00D640BF"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máj-szept</w:t>
      </w:r>
      <w:proofErr w:type="spellEnd"/>
      <w:r w:rsidR="00D640BF"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: K-V 08.30-12.00, 13.00-17.30, </w:t>
      </w:r>
      <w:proofErr w:type="spellStart"/>
      <w:r w:rsidR="00D640BF"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okt-ápr</w:t>
      </w:r>
      <w:proofErr w:type="spellEnd"/>
      <w:r w:rsidR="00D640BF"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: </w:t>
      </w:r>
      <w:proofErr w:type="spellStart"/>
      <w:r w:rsidR="00D640BF"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K-Szo</w:t>
      </w:r>
      <w:proofErr w:type="spellEnd"/>
      <w:r w:rsidR="00D640BF" w:rsidRPr="00692FA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09.00-12.00, 13.00-16.30</w:t>
      </w:r>
    </w:p>
    <w:p w:rsidR="00692FA8" w:rsidRPr="00692FA8" w:rsidRDefault="00692FA8" w:rsidP="00D640B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4662FF" w:rsidRPr="00692FA8" w:rsidRDefault="004662F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2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Forrás</w:t>
      </w:r>
    </w:p>
    <w:p w:rsidR="004662FF" w:rsidRPr="00692FA8" w:rsidRDefault="004662FF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</w:pPr>
      <w:proofErr w:type="gramStart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http</w:t>
      </w:r>
      <w:proofErr w:type="gramEnd"/>
      <w:r w:rsidRPr="00692FA8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://kirandulastippek.hu/kozep-szlovakia/kormocbanya-varnegyed-szent-katalin-vartemplom</w:t>
      </w:r>
    </w:p>
    <w:p w:rsidR="00357C1C" w:rsidRPr="00692FA8" w:rsidRDefault="00357C1C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</w:pPr>
    </w:p>
    <w:p w:rsidR="00357C1C" w:rsidRPr="00692FA8" w:rsidRDefault="00357C1C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sectPr w:rsidR="00357C1C" w:rsidRPr="00692FA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40BF"/>
    <w:rsid w:val="0007660D"/>
    <w:rsid w:val="00086D1E"/>
    <w:rsid w:val="00357C1C"/>
    <w:rsid w:val="00435739"/>
    <w:rsid w:val="004662FF"/>
    <w:rsid w:val="004A379F"/>
    <w:rsid w:val="005E3342"/>
    <w:rsid w:val="00692FA8"/>
    <w:rsid w:val="006F3B1E"/>
    <w:rsid w:val="00D640BF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D6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64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640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640B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640B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640B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40B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640B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640B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70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65">
          <w:marLeft w:val="63"/>
          <w:marRight w:val="0"/>
          <w:marTop w:val="0"/>
          <w:marBottom w:val="125"/>
          <w:divBdr>
            <w:top w:val="single" w:sz="4" w:space="1" w:color="B9B9B9"/>
            <w:left w:val="single" w:sz="4" w:space="1" w:color="B9B9B9"/>
            <w:bottom w:val="single" w:sz="4" w:space="1" w:color="B9B9B9"/>
            <w:right w:val="single" w:sz="4" w:space="1" w:color="B9B9B9"/>
          </w:divBdr>
          <w:divsChild>
            <w:div w:id="10367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19325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267">
                          <w:marLeft w:val="175"/>
                          <w:marRight w:val="175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38264">
                          <w:marLeft w:val="125"/>
                          <w:marRight w:val="125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54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91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064110">
                          <w:marLeft w:val="125"/>
                          <w:marRight w:val="125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596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2017-10-02T10:46:00Z</dcterms:created>
  <dcterms:modified xsi:type="dcterms:W3CDTF">2018-12-06T10:20:00Z</dcterms:modified>
</cp:coreProperties>
</file>