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34A" w:rsidRPr="00A9734A" w:rsidRDefault="00A9734A" w:rsidP="00A9734A">
      <w:pPr>
        <w:shd w:val="clear" w:color="auto" w:fill="F6F6F6"/>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lang w:eastAsia="hu-HU"/>
        </w:rPr>
      </w:pPr>
      <w:r w:rsidRPr="00A9734A">
        <w:rPr>
          <w:rFonts w:ascii="Times New Roman" w:eastAsia="Times New Roman" w:hAnsi="Times New Roman" w:cs="Times New Roman"/>
          <w:b/>
          <w:bCs/>
          <w:color w:val="000000"/>
          <w:kern w:val="36"/>
          <w:sz w:val="48"/>
          <w:szCs w:val="48"/>
          <w:lang w:eastAsia="hu-HU"/>
        </w:rPr>
        <w:t>Örmény múltidézés Erzsébetvárosban</w:t>
      </w:r>
    </w:p>
    <w:p w:rsidR="00A9734A" w:rsidRPr="00A9734A" w:rsidRDefault="00A9734A" w:rsidP="00A9734A">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9734A">
        <w:rPr>
          <w:rFonts w:ascii="Times New Roman" w:eastAsia="Times New Roman" w:hAnsi="Times New Roman" w:cs="Times New Roman"/>
          <w:b/>
          <w:bCs/>
          <w:color w:val="000000"/>
          <w:sz w:val="24"/>
          <w:szCs w:val="24"/>
          <w:lang w:eastAsia="hu-HU"/>
        </w:rPr>
        <w:t>Egész napos programmal emlékeztek Erzsébetvárosban az örmény főtemplom alapkőletételének 250. évfordulójára. A templom múltja, története gazdag, akárcsak az építő örmény közösségé, jövőjét azonban intő jelként összegzi mai, aszimmetrikus arculata, ami egy 1927-es vihar következménye. Akkor egy szélvihar lesodorta az északnyugati torony sisakját, amit azóta sem sikerült visszaállítani. </w:t>
      </w:r>
      <w:proofErr w:type="spellStart"/>
      <w:r w:rsidRPr="00A9734A">
        <w:rPr>
          <w:rFonts w:ascii="Times New Roman" w:eastAsia="Times New Roman" w:hAnsi="Times New Roman" w:cs="Times New Roman"/>
          <w:color w:val="000000"/>
          <w:sz w:val="24"/>
          <w:szCs w:val="24"/>
          <w:lang w:eastAsia="hu-HU"/>
        </w:rPr>
        <w:t>Bögözi</w:t>
      </w:r>
      <w:proofErr w:type="spellEnd"/>
      <w:r w:rsidRPr="00A9734A">
        <w:rPr>
          <w:rFonts w:ascii="Times New Roman" w:eastAsia="Times New Roman" w:hAnsi="Times New Roman" w:cs="Times New Roman"/>
          <w:color w:val="000000"/>
          <w:sz w:val="24"/>
          <w:szCs w:val="24"/>
          <w:lang w:eastAsia="hu-HU"/>
        </w:rPr>
        <w:t xml:space="preserve"> </w:t>
      </w:r>
      <w:proofErr w:type="spellStart"/>
      <w:r w:rsidRPr="00A9734A">
        <w:rPr>
          <w:rFonts w:ascii="Times New Roman" w:eastAsia="Times New Roman" w:hAnsi="Times New Roman" w:cs="Times New Roman"/>
          <w:color w:val="000000"/>
          <w:sz w:val="24"/>
          <w:szCs w:val="24"/>
          <w:lang w:eastAsia="hu-HU"/>
        </w:rPr>
        <w:t>Attila</w:t>
      </w:r>
      <w:r w:rsidRPr="00A9734A">
        <w:rPr>
          <w:rFonts w:ascii="Times New Roman" w:eastAsia="Times New Roman" w:hAnsi="Times New Roman" w:cs="Times New Roman"/>
          <w:b/>
          <w:bCs/>
          <w:color w:val="000000"/>
          <w:sz w:val="24"/>
          <w:szCs w:val="24"/>
          <w:lang w:eastAsia="hu-HU"/>
        </w:rPr>
        <w:t>írása</w:t>
      </w:r>
      <w:proofErr w:type="spellEnd"/>
      <w:r w:rsidRPr="00A9734A">
        <w:rPr>
          <w:rFonts w:ascii="Times New Roman" w:eastAsia="Times New Roman" w:hAnsi="Times New Roman" w:cs="Times New Roman"/>
          <w:b/>
          <w:bCs/>
          <w:color w:val="000000"/>
          <w:sz w:val="24"/>
          <w:szCs w:val="24"/>
          <w:lang w:eastAsia="hu-HU"/>
        </w:rPr>
        <w:t>.</w:t>
      </w:r>
    </w:p>
    <w:p w:rsidR="00A9734A" w:rsidRPr="00A9734A" w:rsidRDefault="00A9734A" w:rsidP="00A9734A">
      <w:pPr>
        <w:shd w:val="clear" w:color="auto" w:fill="F6F6F6"/>
        <w:spacing w:before="100" w:beforeAutospacing="1" w:after="100" w:afterAutospacing="1" w:line="240" w:lineRule="auto"/>
        <w:rPr>
          <w:rFonts w:ascii="Tahoma" w:eastAsia="Times New Roman" w:hAnsi="Tahoma" w:cs="Tahoma"/>
          <w:color w:val="000000"/>
          <w:sz w:val="14"/>
          <w:szCs w:val="14"/>
          <w:lang w:eastAsia="hu-HU"/>
        </w:rPr>
      </w:pPr>
      <w:r w:rsidRPr="00A9734A">
        <w:rPr>
          <w:rFonts w:ascii="Tahoma" w:eastAsia="Times New Roman" w:hAnsi="Tahoma" w:cs="Tahoma"/>
          <w:color w:val="000000"/>
          <w:sz w:val="14"/>
          <w:szCs w:val="14"/>
          <w:lang w:eastAsia="hu-HU"/>
        </w:rPr>
        <w:t> </w:t>
      </w:r>
    </w:p>
    <w:p w:rsidR="00A9734A" w:rsidRPr="00A9734A" w:rsidRDefault="00A9734A" w:rsidP="00A9734A">
      <w:pPr>
        <w:shd w:val="clear" w:color="auto" w:fill="F6F6F6"/>
        <w:spacing w:before="100" w:beforeAutospacing="1" w:after="100" w:afterAutospacing="1" w:line="240" w:lineRule="auto"/>
        <w:jc w:val="center"/>
        <w:rPr>
          <w:rFonts w:ascii="Tahoma" w:eastAsia="Times New Roman" w:hAnsi="Tahoma" w:cs="Tahoma"/>
          <w:color w:val="000000"/>
          <w:sz w:val="14"/>
          <w:szCs w:val="14"/>
          <w:lang w:eastAsia="hu-HU"/>
        </w:rPr>
      </w:pPr>
      <w:r>
        <w:rPr>
          <w:rFonts w:ascii="Tahoma" w:eastAsia="Times New Roman" w:hAnsi="Tahoma" w:cs="Tahoma"/>
          <w:noProof/>
          <w:color w:val="000000"/>
          <w:sz w:val="14"/>
          <w:szCs w:val="14"/>
          <w:lang w:eastAsia="hu-HU"/>
        </w:rPr>
        <w:drawing>
          <wp:inline distT="0" distB="0" distL="0" distR="0">
            <wp:extent cx="5249718" cy="3113937"/>
            <wp:effectExtent l="19050" t="0" r="8082" b="0"/>
            <wp:docPr id="1" name="Kép 1" descr="http://erdelyiriport.ro/content/images/1464187825-02m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rdelyiriport.ro/content/images/1464187825-02mise.jpg"/>
                    <pic:cNvPicPr>
                      <a:picLocks noChangeAspect="1" noChangeArrowheads="1"/>
                    </pic:cNvPicPr>
                  </pic:nvPicPr>
                  <pic:blipFill>
                    <a:blip r:embed="rId4" cstate="print"/>
                    <a:srcRect/>
                    <a:stretch>
                      <a:fillRect/>
                    </a:stretch>
                  </pic:blipFill>
                  <pic:spPr bwMode="auto">
                    <a:xfrm>
                      <a:off x="0" y="0"/>
                      <a:ext cx="5250836" cy="3114600"/>
                    </a:xfrm>
                    <a:prstGeom prst="rect">
                      <a:avLst/>
                    </a:prstGeom>
                    <a:noFill/>
                    <a:ln w="9525">
                      <a:noFill/>
                      <a:miter lim="800000"/>
                      <a:headEnd/>
                      <a:tailEnd/>
                    </a:ln>
                  </pic:spPr>
                </pic:pic>
              </a:graphicData>
            </a:graphic>
          </wp:inline>
        </w:drawing>
      </w:r>
    </w:p>
    <w:p w:rsidR="00A9734A" w:rsidRPr="00A9734A" w:rsidRDefault="00A9734A" w:rsidP="00A9734A">
      <w:pPr>
        <w:shd w:val="clear" w:color="auto" w:fill="F6F6F6"/>
        <w:spacing w:before="100" w:beforeAutospacing="1" w:after="100" w:afterAutospacing="1" w:line="240" w:lineRule="auto"/>
        <w:jc w:val="center"/>
        <w:rPr>
          <w:rFonts w:ascii="Times New Roman" w:eastAsia="Times New Roman" w:hAnsi="Times New Roman" w:cs="Times New Roman"/>
          <w:color w:val="000000"/>
          <w:sz w:val="24"/>
          <w:szCs w:val="24"/>
          <w:lang w:eastAsia="hu-HU"/>
        </w:rPr>
      </w:pPr>
      <w:r w:rsidRPr="00454F0E">
        <w:rPr>
          <w:rFonts w:ascii="Times New Roman" w:eastAsia="Times New Roman" w:hAnsi="Times New Roman" w:cs="Times New Roman"/>
          <w:i/>
          <w:iCs/>
          <w:color w:val="000000"/>
          <w:sz w:val="24"/>
          <w:szCs w:val="24"/>
          <w:lang w:eastAsia="hu-HU"/>
        </w:rPr>
        <w:t>A 250 éves évfordulón tartott szentmise és emlékülés résztvevői</w:t>
      </w:r>
    </w:p>
    <w:p w:rsidR="00A9734A" w:rsidRPr="00A9734A" w:rsidRDefault="00A9734A" w:rsidP="00A9734A">
      <w:pPr>
        <w:shd w:val="clear" w:color="auto" w:fill="F6F6F6"/>
        <w:spacing w:before="100" w:beforeAutospacing="1" w:after="100" w:afterAutospacing="1" w:line="240" w:lineRule="auto"/>
        <w:rPr>
          <w:rFonts w:ascii="Tahoma" w:eastAsia="Times New Roman" w:hAnsi="Tahoma" w:cs="Tahoma"/>
          <w:color w:val="000000"/>
          <w:sz w:val="14"/>
          <w:szCs w:val="14"/>
          <w:lang w:eastAsia="hu-HU"/>
        </w:rPr>
      </w:pPr>
      <w:r w:rsidRPr="00A9734A">
        <w:rPr>
          <w:rFonts w:ascii="Tahoma" w:eastAsia="Times New Roman" w:hAnsi="Tahoma" w:cs="Tahoma"/>
          <w:color w:val="000000"/>
          <w:sz w:val="14"/>
          <w:szCs w:val="14"/>
          <w:lang w:eastAsia="hu-HU"/>
        </w:rPr>
        <w:t> </w:t>
      </w:r>
    </w:p>
    <w:p w:rsidR="00A9734A" w:rsidRPr="00A9734A" w:rsidRDefault="00A9734A" w:rsidP="00A9734A">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9734A">
        <w:rPr>
          <w:rFonts w:ascii="Times New Roman" w:eastAsia="Times New Roman" w:hAnsi="Times New Roman" w:cs="Times New Roman"/>
          <w:color w:val="000000"/>
          <w:sz w:val="24"/>
          <w:szCs w:val="24"/>
          <w:lang w:eastAsia="hu-HU"/>
        </w:rPr>
        <w:t xml:space="preserve">Az örmény templomban az ünnepi alkalomból tartott kétnyelvű – román-magyar – szentmisét </w:t>
      </w:r>
      <w:proofErr w:type="spellStart"/>
      <w:r w:rsidRPr="00A9734A">
        <w:rPr>
          <w:rFonts w:ascii="Times New Roman" w:eastAsia="Times New Roman" w:hAnsi="Times New Roman" w:cs="Times New Roman"/>
          <w:color w:val="000000"/>
          <w:sz w:val="24"/>
          <w:szCs w:val="24"/>
          <w:lang w:eastAsia="hu-HU"/>
        </w:rPr>
        <w:t>Babota</w:t>
      </w:r>
      <w:proofErr w:type="spellEnd"/>
      <w:r w:rsidRPr="00A9734A">
        <w:rPr>
          <w:rFonts w:ascii="Times New Roman" w:eastAsia="Times New Roman" w:hAnsi="Times New Roman" w:cs="Times New Roman"/>
          <w:color w:val="000000"/>
          <w:sz w:val="24"/>
          <w:szCs w:val="24"/>
          <w:lang w:eastAsia="hu-HU"/>
        </w:rPr>
        <w:t xml:space="preserve"> Tibor Erzsébetvároson beszolgáló </w:t>
      </w:r>
      <w:proofErr w:type="spellStart"/>
      <w:r w:rsidRPr="00A9734A">
        <w:rPr>
          <w:rFonts w:ascii="Times New Roman" w:eastAsia="Times New Roman" w:hAnsi="Times New Roman" w:cs="Times New Roman"/>
          <w:color w:val="000000"/>
          <w:sz w:val="24"/>
          <w:szCs w:val="24"/>
          <w:lang w:eastAsia="hu-HU"/>
        </w:rPr>
        <w:t>medgyesi</w:t>
      </w:r>
      <w:proofErr w:type="spellEnd"/>
      <w:r w:rsidRPr="00A9734A">
        <w:rPr>
          <w:rFonts w:ascii="Times New Roman" w:eastAsia="Times New Roman" w:hAnsi="Times New Roman" w:cs="Times New Roman"/>
          <w:color w:val="000000"/>
          <w:sz w:val="24"/>
          <w:szCs w:val="24"/>
          <w:lang w:eastAsia="hu-HU"/>
        </w:rPr>
        <w:t xml:space="preserve"> római katolikus lelkész, szentszéki tanácsos celebrálta, s a mai erzsébetvárosi etnikai viszonyokról sokat elmond, hogy még a </w:t>
      </w:r>
      <w:r w:rsidRPr="00454F0E">
        <w:rPr>
          <w:rFonts w:ascii="Times New Roman" w:eastAsia="Times New Roman" w:hAnsi="Times New Roman" w:cs="Times New Roman"/>
          <w:i/>
          <w:iCs/>
          <w:color w:val="000000"/>
          <w:sz w:val="24"/>
          <w:szCs w:val="24"/>
          <w:lang w:eastAsia="hu-HU"/>
        </w:rPr>
        <w:t>Mi atyánk</w:t>
      </w:r>
      <w:r w:rsidRPr="00A9734A">
        <w:rPr>
          <w:rFonts w:ascii="Times New Roman" w:eastAsia="Times New Roman" w:hAnsi="Times New Roman" w:cs="Times New Roman"/>
          <w:color w:val="000000"/>
          <w:sz w:val="24"/>
          <w:szCs w:val="24"/>
          <w:lang w:eastAsia="hu-HU"/>
        </w:rPr>
        <w:t> is csak román nyelven hangzott el.</w:t>
      </w:r>
    </w:p>
    <w:p w:rsidR="00A9734A" w:rsidRPr="00A9734A" w:rsidRDefault="00A9734A" w:rsidP="00A9734A">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9734A">
        <w:rPr>
          <w:rFonts w:ascii="Times New Roman" w:eastAsia="Times New Roman" w:hAnsi="Times New Roman" w:cs="Times New Roman"/>
          <w:color w:val="000000"/>
          <w:sz w:val="24"/>
          <w:szCs w:val="24"/>
          <w:lang w:eastAsia="hu-HU"/>
        </w:rPr>
        <w:t>Az 1568-as vallási toleranciát törvénybe iktató Marosvásárhelyről érkező újságírónak ez még akkor is meghökkentő, ha tudja, a hozzá tartozó településekkel (</w:t>
      </w:r>
      <w:proofErr w:type="spellStart"/>
      <w:r w:rsidRPr="00A9734A">
        <w:rPr>
          <w:rFonts w:ascii="Times New Roman" w:eastAsia="Times New Roman" w:hAnsi="Times New Roman" w:cs="Times New Roman"/>
          <w:color w:val="000000"/>
          <w:sz w:val="24"/>
          <w:szCs w:val="24"/>
          <w:lang w:eastAsia="hu-HU"/>
        </w:rPr>
        <w:t>Szászernye</w:t>
      </w:r>
      <w:proofErr w:type="spellEnd"/>
      <w:r w:rsidRPr="00A9734A">
        <w:rPr>
          <w:rFonts w:ascii="Times New Roman" w:eastAsia="Times New Roman" w:hAnsi="Times New Roman" w:cs="Times New Roman"/>
          <w:color w:val="000000"/>
          <w:sz w:val="24"/>
          <w:szCs w:val="24"/>
          <w:lang w:eastAsia="hu-HU"/>
        </w:rPr>
        <w:t xml:space="preserve">, </w:t>
      </w:r>
      <w:proofErr w:type="spellStart"/>
      <w:r w:rsidRPr="00A9734A">
        <w:rPr>
          <w:rFonts w:ascii="Times New Roman" w:eastAsia="Times New Roman" w:hAnsi="Times New Roman" w:cs="Times New Roman"/>
          <w:color w:val="000000"/>
          <w:sz w:val="24"/>
          <w:szCs w:val="24"/>
          <w:lang w:eastAsia="hu-HU"/>
        </w:rPr>
        <w:t>Magyarsáros</w:t>
      </w:r>
      <w:proofErr w:type="spellEnd"/>
      <w:r w:rsidRPr="00A9734A">
        <w:rPr>
          <w:rFonts w:ascii="Times New Roman" w:eastAsia="Times New Roman" w:hAnsi="Times New Roman" w:cs="Times New Roman"/>
          <w:color w:val="000000"/>
          <w:sz w:val="24"/>
          <w:szCs w:val="24"/>
          <w:lang w:eastAsia="hu-HU"/>
        </w:rPr>
        <w:t>) együtt Erzsébetváros ma alig 7-8 ezer lelket számláló kisváros, ahol a magyarok lélekszáma nem éri el a kilenc százalékot, s ezen belül a hét százaléknyi református mellett alig másfél százaléknyi a római-katolikusok aránya, aminél csak fél százalékkal több a görög-katolikusoké. Így örmény katolikus jóformán már nem is él Erzsébetvárosban, saját papra pedig még a római katolikusoknak sem telik. Ezek a számarányok nem voltak mindig így, hiszen, ha felütjük a régi krónikákat, azt látjuk, hogy például 1850-ben a lakosság száma bár csak 2224 volt, ebből 689 örmény, 619 magyar, 488 román, 47 német nemzetiségű volt, s 1238 római katolikus mellett 817 görög katolikus és 130 református élt a településen.</w:t>
      </w:r>
    </w:p>
    <w:p w:rsidR="00A9734A" w:rsidRPr="00A9734A" w:rsidRDefault="00A9734A" w:rsidP="00A9734A">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9734A">
        <w:rPr>
          <w:rFonts w:ascii="Times New Roman" w:eastAsia="Times New Roman" w:hAnsi="Times New Roman" w:cs="Times New Roman"/>
          <w:color w:val="000000"/>
          <w:sz w:val="24"/>
          <w:szCs w:val="24"/>
          <w:lang w:eastAsia="hu-HU"/>
        </w:rPr>
        <w:lastRenderedPageBreak/>
        <w:t>Nos, ilyen kisvárosban, nem csoda, hogy ha a közösségi emlékezet szinte mindent számon tart abból, ami a település hírnevét öregbít(</w:t>
      </w:r>
      <w:proofErr w:type="spellStart"/>
      <w:r w:rsidRPr="00A9734A">
        <w:rPr>
          <w:rFonts w:ascii="Times New Roman" w:eastAsia="Times New Roman" w:hAnsi="Times New Roman" w:cs="Times New Roman"/>
          <w:color w:val="000000"/>
          <w:sz w:val="24"/>
          <w:szCs w:val="24"/>
          <w:lang w:eastAsia="hu-HU"/>
        </w:rPr>
        <w:t>het</w:t>
      </w:r>
      <w:proofErr w:type="spellEnd"/>
      <w:r w:rsidRPr="00A9734A">
        <w:rPr>
          <w:rFonts w:ascii="Times New Roman" w:eastAsia="Times New Roman" w:hAnsi="Times New Roman" w:cs="Times New Roman"/>
          <w:color w:val="000000"/>
          <w:sz w:val="24"/>
          <w:szCs w:val="24"/>
          <w:lang w:eastAsia="hu-HU"/>
        </w:rPr>
        <w:t>)i.</w:t>
      </w:r>
    </w:p>
    <w:p w:rsidR="00A9734A" w:rsidRPr="00A9734A" w:rsidRDefault="00A9734A" w:rsidP="00A9734A">
      <w:pPr>
        <w:shd w:val="clear" w:color="auto" w:fill="F6F6F6"/>
        <w:spacing w:before="100" w:beforeAutospacing="1" w:after="100" w:afterAutospacing="1" w:line="240" w:lineRule="auto"/>
        <w:rPr>
          <w:rFonts w:ascii="Tahoma" w:eastAsia="Times New Roman" w:hAnsi="Tahoma" w:cs="Tahoma"/>
          <w:color w:val="000000"/>
          <w:sz w:val="14"/>
          <w:szCs w:val="14"/>
          <w:lang w:eastAsia="hu-HU"/>
        </w:rPr>
      </w:pPr>
      <w:r w:rsidRPr="00A9734A">
        <w:rPr>
          <w:rFonts w:ascii="Tahoma" w:eastAsia="Times New Roman" w:hAnsi="Tahoma" w:cs="Tahoma"/>
          <w:color w:val="000000"/>
          <w:sz w:val="14"/>
          <w:szCs w:val="14"/>
          <w:lang w:eastAsia="hu-HU"/>
        </w:rPr>
        <w:t> </w:t>
      </w:r>
    </w:p>
    <w:p w:rsidR="00A9734A" w:rsidRDefault="00A9734A" w:rsidP="00A9734A">
      <w:pPr>
        <w:shd w:val="clear" w:color="auto" w:fill="F6F6F6"/>
        <w:spacing w:before="100" w:beforeAutospacing="1" w:after="100" w:afterAutospacing="1" w:line="240" w:lineRule="auto"/>
        <w:rPr>
          <w:rFonts w:ascii="Verdana" w:eastAsia="Times New Roman" w:hAnsi="Verdana" w:cs="Tahoma"/>
          <w:b/>
          <w:bCs/>
          <w:color w:val="000000"/>
          <w:lang w:eastAsia="hu-HU"/>
        </w:rPr>
      </w:pPr>
    </w:p>
    <w:p w:rsidR="00A9734A" w:rsidRPr="00A9734A" w:rsidRDefault="00A9734A" w:rsidP="00A9734A">
      <w:pPr>
        <w:shd w:val="clear" w:color="auto" w:fill="F6F6F6"/>
        <w:spacing w:before="100" w:beforeAutospacing="1" w:after="100" w:afterAutospacing="1" w:line="240" w:lineRule="auto"/>
        <w:jc w:val="center"/>
        <w:rPr>
          <w:rFonts w:ascii="Tahoma" w:eastAsia="Times New Roman" w:hAnsi="Tahoma" w:cs="Tahoma"/>
          <w:color w:val="000000"/>
          <w:sz w:val="14"/>
          <w:szCs w:val="14"/>
          <w:lang w:eastAsia="hu-HU"/>
        </w:rPr>
      </w:pPr>
      <w:r>
        <w:rPr>
          <w:rFonts w:ascii="Verdana" w:eastAsia="Times New Roman" w:hAnsi="Verdana" w:cs="Tahoma"/>
          <w:b/>
          <w:bCs/>
          <w:noProof/>
          <w:color w:val="000000"/>
          <w:lang w:eastAsia="hu-HU"/>
        </w:rPr>
        <w:drawing>
          <wp:anchor distT="0" distB="0" distL="114300" distR="114300" simplePos="0" relativeHeight="251658240" behindDoc="0" locked="0" layoutInCell="1" allowOverlap="1">
            <wp:simplePos x="0" y="0"/>
            <wp:positionH relativeFrom="column">
              <wp:posOffset>823595</wp:posOffset>
            </wp:positionH>
            <wp:positionV relativeFrom="paragraph">
              <wp:posOffset>348615</wp:posOffset>
            </wp:positionV>
            <wp:extent cx="3890010" cy="5465445"/>
            <wp:effectExtent l="19050" t="0" r="0" b="0"/>
            <wp:wrapSquare wrapText="bothSides"/>
            <wp:docPr id="2" name="Kép 2" descr="http://erdelyiriport.ro/content/images/1464187847-templo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rdelyiriport.ro/content/images/1464187847-templom01.jpg"/>
                    <pic:cNvPicPr>
                      <a:picLocks noChangeAspect="1" noChangeArrowheads="1"/>
                    </pic:cNvPicPr>
                  </pic:nvPicPr>
                  <pic:blipFill>
                    <a:blip r:embed="rId5" cstate="print"/>
                    <a:srcRect/>
                    <a:stretch>
                      <a:fillRect/>
                    </a:stretch>
                  </pic:blipFill>
                  <pic:spPr bwMode="auto">
                    <a:xfrm>
                      <a:off x="0" y="0"/>
                      <a:ext cx="3890010" cy="5465445"/>
                    </a:xfrm>
                    <a:prstGeom prst="rect">
                      <a:avLst/>
                    </a:prstGeom>
                    <a:noFill/>
                    <a:ln w="9525">
                      <a:noFill/>
                      <a:miter lim="800000"/>
                      <a:headEnd/>
                      <a:tailEnd/>
                    </a:ln>
                  </pic:spPr>
                </pic:pic>
              </a:graphicData>
            </a:graphic>
          </wp:anchor>
        </w:drawing>
      </w:r>
      <w:r w:rsidRPr="00A9734A">
        <w:rPr>
          <w:rFonts w:ascii="Verdana" w:eastAsia="Times New Roman" w:hAnsi="Verdana" w:cs="Tahoma"/>
          <w:b/>
          <w:bCs/>
          <w:color w:val="000000"/>
          <w:lang w:eastAsia="hu-HU"/>
        </w:rPr>
        <w:t>Felidézett örmény századok</w:t>
      </w:r>
    </w:p>
    <w:p w:rsidR="00A9734A" w:rsidRDefault="00A9734A" w:rsidP="00A9734A">
      <w:pPr>
        <w:shd w:val="clear" w:color="auto" w:fill="F6F6F6"/>
        <w:spacing w:before="100" w:beforeAutospacing="1" w:after="100" w:afterAutospacing="1" w:line="240" w:lineRule="auto"/>
        <w:rPr>
          <w:rFonts w:ascii="Verdana" w:eastAsia="Times New Roman" w:hAnsi="Verdana" w:cs="Tahoma"/>
          <w:color w:val="000000"/>
          <w:sz w:val="15"/>
          <w:szCs w:val="15"/>
          <w:lang w:eastAsia="hu-HU"/>
        </w:rPr>
      </w:pPr>
    </w:p>
    <w:p w:rsidR="00A9734A" w:rsidRDefault="00A9734A" w:rsidP="00A9734A">
      <w:pPr>
        <w:shd w:val="clear" w:color="auto" w:fill="F6F6F6"/>
        <w:spacing w:before="100" w:beforeAutospacing="1" w:after="100" w:afterAutospacing="1" w:line="240" w:lineRule="auto"/>
        <w:rPr>
          <w:rFonts w:ascii="Verdana" w:eastAsia="Times New Roman" w:hAnsi="Verdana" w:cs="Tahoma"/>
          <w:color w:val="000000"/>
          <w:sz w:val="15"/>
          <w:szCs w:val="15"/>
          <w:lang w:eastAsia="hu-HU"/>
        </w:rPr>
      </w:pPr>
    </w:p>
    <w:p w:rsidR="00A9734A" w:rsidRDefault="00A9734A" w:rsidP="00A9734A">
      <w:pPr>
        <w:shd w:val="clear" w:color="auto" w:fill="F6F6F6"/>
        <w:spacing w:before="100" w:beforeAutospacing="1" w:after="100" w:afterAutospacing="1" w:line="240" w:lineRule="auto"/>
        <w:rPr>
          <w:rFonts w:ascii="Verdana" w:eastAsia="Times New Roman" w:hAnsi="Verdana" w:cs="Tahoma"/>
          <w:color w:val="000000"/>
          <w:sz w:val="15"/>
          <w:szCs w:val="15"/>
          <w:lang w:eastAsia="hu-HU"/>
        </w:rPr>
      </w:pPr>
    </w:p>
    <w:p w:rsidR="00A9734A" w:rsidRDefault="00A9734A" w:rsidP="00A9734A">
      <w:pPr>
        <w:shd w:val="clear" w:color="auto" w:fill="F6F6F6"/>
        <w:spacing w:before="100" w:beforeAutospacing="1" w:after="100" w:afterAutospacing="1" w:line="240" w:lineRule="auto"/>
        <w:rPr>
          <w:rFonts w:ascii="Verdana" w:eastAsia="Times New Roman" w:hAnsi="Verdana" w:cs="Tahoma"/>
          <w:color w:val="000000"/>
          <w:sz w:val="15"/>
          <w:szCs w:val="15"/>
          <w:lang w:eastAsia="hu-HU"/>
        </w:rPr>
      </w:pPr>
    </w:p>
    <w:p w:rsidR="00A9734A" w:rsidRDefault="00A9734A" w:rsidP="00454F0E">
      <w:pPr>
        <w:shd w:val="clear" w:color="auto" w:fill="F6F6F6"/>
        <w:spacing w:before="100" w:beforeAutospacing="1" w:after="100" w:afterAutospacing="1" w:line="240" w:lineRule="auto"/>
        <w:jc w:val="center"/>
        <w:rPr>
          <w:rFonts w:ascii="Verdana" w:eastAsia="Times New Roman" w:hAnsi="Verdana" w:cs="Tahoma"/>
          <w:color w:val="000000"/>
          <w:sz w:val="15"/>
          <w:szCs w:val="15"/>
          <w:lang w:eastAsia="hu-HU"/>
        </w:rPr>
      </w:pPr>
    </w:p>
    <w:p w:rsidR="00A9734A" w:rsidRDefault="00A9734A" w:rsidP="00A9734A">
      <w:pPr>
        <w:shd w:val="clear" w:color="auto" w:fill="F6F6F6"/>
        <w:spacing w:before="100" w:beforeAutospacing="1" w:after="100" w:afterAutospacing="1" w:line="240" w:lineRule="auto"/>
        <w:rPr>
          <w:rFonts w:ascii="Verdana" w:eastAsia="Times New Roman" w:hAnsi="Verdana" w:cs="Tahoma"/>
          <w:color w:val="000000"/>
          <w:sz w:val="15"/>
          <w:szCs w:val="15"/>
          <w:lang w:eastAsia="hu-HU"/>
        </w:rPr>
      </w:pPr>
    </w:p>
    <w:p w:rsidR="00A9734A" w:rsidRDefault="00A9734A" w:rsidP="00A9734A">
      <w:pPr>
        <w:shd w:val="clear" w:color="auto" w:fill="F6F6F6"/>
        <w:spacing w:before="100" w:beforeAutospacing="1" w:after="100" w:afterAutospacing="1" w:line="240" w:lineRule="auto"/>
        <w:rPr>
          <w:rFonts w:ascii="Verdana" w:eastAsia="Times New Roman" w:hAnsi="Verdana" w:cs="Tahoma"/>
          <w:color w:val="000000"/>
          <w:sz w:val="15"/>
          <w:szCs w:val="15"/>
          <w:lang w:eastAsia="hu-HU"/>
        </w:rPr>
      </w:pPr>
    </w:p>
    <w:p w:rsidR="00A9734A" w:rsidRDefault="00A9734A" w:rsidP="00A9734A">
      <w:pPr>
        <w:shd w:val="clear" w:color="auto" w:fill="F6F6F6"/>
        <w:spacing w:before="100" w:beforeAutospacing="1" w:after="100" w:afterAutospacing="1" w:line="240" w:lineRule="auto"/>
        <w:rPr>
          <w:rFonts w:ascii="Verdana" w:eastAsia="Times New Roman" w:hAnsi="Verdana" w:cs="Tahoma"/>
          <w:color w:val="000000"/>
          <w:sz w:val="15"/>
          <w:szCs w:val="15"/>
          <w:lang w:eastAsia="hu-HU"/>
        </w:rPr>
      </w:pPr>
    </w:p>
    <w:p w:rsidR="00A9734A" w:rsidRDefault="00A9734A" w:rsidP="00A9734A">
      <w:pPr>
        <w:shd w:val="clear" w:color="auto" w:fill="F6F6F6"/>
        <w:spacing w:before="100" w:beforeAutospacing="1" w:after="100" w:afterAutospacing="1" w:line="240" w:lineRule="auto"/>
        <w:rPr>
          <w:rFonts w:ascii="Verdana" w:eastAsia="Times New Roman" w:hAnsi="Verdana" w:cs="Tahoma"/>
          <w:color w:val="000000"/>
          <w:sz w:val="15"/>
          <w:szCs w:val="15"/>
          <w:lang w:eastAsia="hu-HU"/>
        </w:rPr>
      </w:pPr>
    </w:p>
    <w:p w:rsidR="00A9734A" w:rsidRDefault="00A9734A" w:rsidP="00A9734A">
      <w:pPr>
        <w:shd w:val="clear" w:color="auto" w:fill="F6F6F6"/>
        <w:spacing w:before="100" w:beforeAutospacing="1" w:after="100" w:afterAutospacing="1" w:line="240" w:lineRule="auto"/>
        <w:rPr>
          <w:rFonts w:ascii="Verdana" w:eastAsia="Times New Roman" w:hAnsi="Verdana" w:cs="Tahoma"/>
          <w:color w:val="000000"/>
          <w:sz w:val="15"/>
          <w:szCs w:val="15"/>
          <w:lang w:eastAsia="hu-HU"/>
        </w:rPr>
      </w:pPr>
    </w:p>
    <w:p w:rsidR="00A9734A" w:rsidRDefault="00A9734A" w:rsidP="00A9734A">
      <w:pPr>
        <w:shd w:val="clear" w:color="auto" w:fill="F6F6F6"/>
        <w:spacing w:before="100" w:beforeAutospacing="1" w:after="100" w:afterAutospacing="1" w:line="240" w:lineRule="auto"/>
        <w:rPr>
          <w:rFonts w:ascii="Verdana" w:eastAsia="Times New Roman" w:hAnsi="Verdana" w:cs="Tahoma"/>
          <w:color w:val="000000"/>
          <w:sz w:val="15"/>
          <w:szCs w:val="15"/>
          <w:lang w:eastAsia="hu-HU"/>
        </w:rPr>
      </w:pPr>
    </w:p>
    <w:p w:rsidR="00A9734A" w:rsidRDefault="00A9734A" w:rsidP="00A9734A">
      <w:pPr>
        <w:shd w:val="clear" w:color="auto" w:fill="F6F6F6"/>
        <w:spacing w:before="100" w:beforeAutospacing="1" w:after="100" w:afterAutospacing="1" w:line="240" w:lineRule="auto"/>
        <w:rPr>
          <w:rFonts w:ascii="Verdana" w:eastAsia="Times New Roman" w:hAnsi="Verdana" w:cs="Tahoma"/>
          <w:color w:val="000000"/>
          <w:sz w:val="15"/>
          <w:szCs w:val="15"/>
          <w:lang w:eastAsia="hu-HU"/>
        </w:rPr>
      </w:pPr>
    </w:p>
    <w:p w:rsidR="00A9734A" w:rsidRDefault="00A9734A" w:rsidP="00A9734A">
      <w:pPr>
        <w:shd w:val="clear" w:color="auto" w:fill="F6F6F6"/>
        <w:spacing w:before="100" w:beforeAutospacing="1" w:after="100" w:afterAutospacing="1" w:line="240" w:lineRule="auto"/>
        <w:rPr>
          <w:rFonts w:ascii="Verdana" w:eastAsia="Times New Roman" w:hAnsi="Verdana" w:cs="Tahoma"/>
          <w:color w:val="000000"/>
          <w:sz w:val="15"/>
          <w:szCs w:val="15"/>
          <w:lang w:eastAsia="hu-HU"/>
        </w:rPr>
      </w:pPr>
    </w:p>
    <w:p w:rsidR="00A9734A" w:rsidRDefault="00A9734A" w:rsidP="00A9734A">
      <w:pPr>
        <w:shd w:val="clear" w:color="auto" w:fill="F6F6F6"/>
        <w:spacing w:before="100" w:beforeAutospacing="1" w:after="100" w:afterAutospacing="1" w:line="240" w:lineRule="auto"/>
        <w:rPr>
          <w:rFonts w:ascii="Verdana" w:eastAsia="Times New Roman" w:hAnsi="Verdana" w:cs="Tahoma"/>
          <w:color w:val="000000"/>
          <w:sz w:val="15"/>
          <w:szCs w:val="15"/>
          <w:lang w:eastAsia="hu-HU"/>
        </w:rPr>
      </w:pPr>
    </w:p>
    <w:p w:rsidR="00A9734A" w:rsidRDefault="00A9734A" w:rsidP="00A9734A">
      <w:pPr>
        <w:shd w:val="clear" w:color="auto" w:fill="F6F6F6"/>
        <w:spacing w:before="100" w:beforeAutospacing="1" w:after="100" w:afterAutospacing="1" w:line="240" w:lineRule="auto"/>
        <w:rPr>
          <w:rFonts w:ascii="Verdana" w:eastAsia="Times New Roman" w:hAnsi="Verdana" w:cs="Tahoma"/>
          <w:color w:val="000000"/>
          <w:sz w:val="15"/>
          <w:szCs w:val="15"/>
          <w:lang w:eastAsia="hu-HU"/>
        </w:rPr>
      </w:pPr>
    </w:p>
    <w:p w:rsidR="00A9734A" w:rsidRDefault="00A9734A" w:rsidP="00A9734A">
      <w:pPr>
        <w:shd w:val="clear" w:color="auto" w:fill="F6F6F6"/>
        <w:spacing w:before="100" w:beforeAutospacing="1" w:after="100" w:afterAutospacing="1" w:line="240" w:lineRule="auto"/>
        <w:rPr>
          <w:rFonts w:ascii="Verdana" w:eastAsia="Times New Roman" w:hAnsi="Verdana" w:cs="Tahoma"/>
          <w:color w:val="000000"/>
          <w:sz w:val="15"/>
          <w:szCs w:val="15"/>
          <w:lang w:eastAsia="hu-HU"/>
        </w:rPr>
      </w:pPr>
    </w:p>
    <w:p w:rsidR="00A9734A" w:rsidRDefault="00A9734A" w:rsidP="00A9734A">
      <w:pPr>
        <w:shd w:val="clear" w:color="auto" w:fill="F6F6F6"/>
        <w:spacing w:before="100" w:beforeAutospacing="1" w:after="100" w:afterAutospacing="1" w:line="240" w:lineRule="auto"/>
        <w:rPr>
          <w:rFonts w:ascii="Verdana" w:eastAsia="Times New Roman" w:hAnsi="Verdana" w:cs="Tahoma"/>
          <w:color w:val="000000"/>
          <w:sz w:val="15"/>
          <w:szCs w:val="15"/>
          <w:lang w:eastAsia="hu-HU"/>
        </w:rPr>
      </w:pPr>
    </w:p>
    <w:p w:rsidR="00A9734A" w:rsidRDefault="00A9734A" w:rsidP="00A9734A">
      <w:pPr>
        <w:shd w:val="clear" w:color="auto" w:fill="F6F6F6"/>
        <w:spacing w:before="100" w:beforeAutospacing="1" w:after="100" w:afterAutospacing="1" w:line="240" w:lineRule="auto"/>
        <w:rPr>
          <w:rFonts w:ascii="Verdana" w:eastAsia="Times New Roman" w:hAnsi="Verdana" w:cs="Tahoma"/>
          <w:color w:val="000000"/>
          <w:sz w:val="15"/>
          <w:szCs w:val="15"/>
          <w:lang w:eastAsia="hu-HU"/>
        </w:rPr>
      </w:pPr>
    </w:p>
    <w:p w:rsidR="00A9734A" w:rsidRDefault="00A9734A" w:rsidP="00A9734A">
      <w:pPr>
        <w:shd w:val="clear" w:color="auto" w:fill="F6F6F6"/>
        <w:spacing w:before="100" w:beforeAutospacing="1" w:after="100" w:afterAutospacing="1" w:line="240" w:lineRule="auto"/>
        <w:rPr>
          <w:rFonts w:ascii="Verdana" w:eastAsia="Times New Roman" w:hAnsi="Verdana" w:cs="Tahoma"/>
          <w:color w:val="000000"/>
          <w:sz w:val="15"/>
          <w:szCs w:val="15"/>
          <w:lang w:eastAsia="hu-HU"/>
        </w:rPr>
      </w:pPr>
    </w:p>
    <w:p w:rsidR="00A9734A" w:rsidRDefault="00A9734A" w:rsidP="00A9734A">
      <w:pPr>
        <w:shd w:val="clear" w:color="auto" w:fill="F6F6F6"/>
        <w:spacing w:before="100" w:beforeAutospacing="1" w:after="100" w:afterAutospacing="1" w:line="240" w:lineRule="auto"/>
        <w:rPr>
          <w:rFonts w:ascii="Verdana" w:eastAsia="Times New Roman" w:hAnsi="Verdana" w:cs="Tahoma"/>
          <w:color w:val="000000"/>
          <w:sz w:val="15"/>
          <w:szCs w:val="15"/>
          <w:lang w:eastAsia="hu-HU"/>
        </w:rPr>
      </w:pPr>
    </w:p>
    <w:p w:rsidR="00A9734A" w:rsidRPr="00A9734A" w:rsidRDefault="00A9734A" w:rsidP="00A9734A">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9734A">
        <w:rPr>
          <w:rFonts w:ascii="Times New Roman" w:eastAsia="Times New Roman" w:hAnsi="Times New Roman" w:cs="Times New Roman"/>
          <w:color w:val="000000"/>
          <w:sz w:val="24"/>
          <w:szCs w:val="24"/>
          <w:lang w:eastAsia="hu-HU"/>
        </w:rPr>
        <w:t xml:space="preserve">Ilyen esemény volt 1632. november 3-a, amikor </w:t>
      </w:r>
      <w:proofErr w:type="spellStart"/>
      <w:r w:rsidRPr="00A9734A">
        <w:rPr>
          <w:rFonts w:ascii="Times New Roman" w:eastAsia="Times New Roman" w:hAnsi="Times New Roman" w:cs="Times New Roman"/>
          <w:color w:val="000000"/>
          <w:sz w:val="24"/>
          <w:szCs w:val="24"/>
          <w:lang w:eastAsia="hu-HU"/>
        </w:rPr>
        <w:t>Ebesfalván</w:t>
      </w:r>
      <w:proofErr w:type="spellEnd"/>
      <w:r w:rsidRPr="00A9734A">
        <w:rPr>
          <w:rFonts w:ascii="Times New Roman" w:eastAsia="Times New Roman" w:hAnsi="Times New Roman" w:cs="Times New Roman"/>
          <w:color w:val="000000"/>
          <w:sz w:val="24"/>
          <w:szCs w:val="24"/>
          <w:lang w:eastAsia="hu-HU"/>
        </w:rPr>
        <w:t xml:space="preserve"> (Erzsébetváros régi neve) született I. Apafi Mihály erdélyi fejedelem, vagy 1688, amikor itt adta vissza lelkét teremtőjének Bornemissza Anna erdélyi fejedelemasszony. Egy újabb jeles eseményre egészen 1773-ig kellett várni, amikor az Erzsébet vendéglő épületében szállt meg II. József császár. Idős erzsébetvárosiak még ma is büszkén mutogatják az egykori épületet, melyen ma a </w:t>
      </w:r>
      <w:proofErr w:type="spellStart"/>
      <w:r w:rsidRPr="00A9734A">
        <w:rPr>
          <w:rFonts w:ascii="Times New Roman" w:eastAsia="Times New Roman" w:hAnsi="Times New Roman" w:cs="Times New Roman"/>
          <w:color w:val="000000"/>
          <w:sz w:val="24"/>
          <w:szCs w:val="24"/>
          <w:lang w:eastAsia="hu-HU"/>
        </w:rPr>
        <w:t>Târnava</w:t>
      </w:r>
      <w:proofErr w:type="spellEnd"/>
      <w:r w:rsidRPr="00A9734A">
        <w:rPr>
          <w:rFonts w:ascii="Times New Roman" w:eastAsia="Times New Roman" w:hAnsi="Times New Roman" w:cs="Times New Roman"/>
          <w:color w:val="000000"/>
          <w:sz w:val="24"/>
          <w:szCs w:val="24"/>
          <w:lang w:eastAsia="hu-HU"/>
        </w:rPr>
        <w:t xml:space="preserve"> Hotel és a városi könyvtár osztozik. Száznegyven évvel később, egy 1913-as vasúti szerencsétlenség kér helyet még a felsorolásban, melynek helyszíne az erzsébetvárosi állomás </w:t>
      </w:r>
      <w:r w:rsidRPr="00A9734A">
        <w:rPr>
          <w:rFonts w:ascii="Times New Roman" w:eastAsia="Times New Roman" w:hAnsi="Times New Roman" w:cs="Times New Roman"/>
          <w:color w:val="000000"/>
          <w:sz w:val="24"/>
          <w:szCs w:val="24"/>
          <w:lang w:eastAsia="hu-HU"/>
        </w:rPr>
        <w:lastRenderedPageBreak/>
        <w:t xml:space="preserve">volt. A három halottat is követelő balesetet épségben úszta meg </w:t>
      </w:r>
      <w:proofErr w:type="spellStart"/>
      <w:r w:rsidRPr="00A9734A">
        <w:rPr>
          <w:rFonts w:ascii="Times New Roman" w:eastAsia="Times New Roman" w:hAnsi="Times New Roman" w:cs="Times New Roman"/>
          <w:color w:val="000000"/>
          <w:sz w:val="24"/>
          <w:szCs w:val="24"/>
          <w:lang w:eastAsia="hu-HU"/>
        </w:rPr>
        <w:t>Eitel</w:t>
      </w:r>
      <w:proofErr w:type="spellEnd"/>
      <w:r w:rsidRPr="00A9734A">
        <w:rPr>
          <w:rFonts w:ascii="Times New Roman" w:eastAsia="Times New Roman" w:hAnsi="Times New Roman" w:cs="Times New Roman"/>
          <w:color w:val="000000"/>
          <w:sz w:val="24"/>
          <w:szCs w:val="24"/>
          <w:lang w:eastAsia="hu-HU"/>
        </w:rPr>
        <w:t xml:space="preserve"> </w:t>
      </w:r>
      <w:proofErr w:type="spellStart"/>
      <w:r w:rsidRPr="00A9734A">
        <w:rPr>
          <w:rFonts w:ascii="Times New Roman" w:eastAsia="Times New Roman" w:hAnsi="Times New Roman" w:cs="Times New Roman"/>
          <w:color w:val="000000"/>
          <w:sz w:val="24"/>
          <w:szCs w:val="24"/>
          <w:lang w:eastAsia="hu-HU"/>
        </w:rPr>
        <w:t>Friderich</w:t>
      </w:r>
      <w:proofErr w:type="spellEnd"/>
      <w:r w:rsidRPr="00A9734A">
        <w:rPr>
          <w:rFonts w:ascii="Times New Roman" w:eastAsia="Times New Roman" w:hAnsi="Times New Roman" w:cs="Times New Roman"/>
          <w:color w:val="000000"/>
          <w:sz w:val="24"/>
          <w:szCs w:val="24"/>
          <w:lang w:eastAsia="hu-HU"/>
        </w:rPr>
        <w:t xml:space="preserve"> porosz herceg, II. Vilmos német császár fia, aki szintén a vonaton utazott.</w:t>
      </w:r>
    </w:p>
    <w:p w:rsidR="00A9734A" w:rsidRPr="00A9734A" w:rsidRDefault="00A9734A" w:rsidP="00A9734A">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9734A">
        <w:rPr>
          <w:rFonts w:ascii="Times New Roman" w:eastAsia="Times New Roman" w:hAnsi="Times New Roman" w:cs="Times New Roman"/>
          <w:color w:val="000000"/>
          <w:sz w:val="24"/>
          <w:szCs w:val="24"/>
          <w:lang w:eastAsia="hu-HU"/>
        </w:rPr>
        <w:t>Hogy a kollektív emlékezetnek is megvannak a maga korlátai, jó példa rá, hogy a vonatszerencsétlenség idején még létező Vásártér utcát, újságíró kollégámmal, akinek az édesapja született ott, legnagyobb igyekezetünk ellenére, egész napos kereséssel sem sikerült beazonosítani. Még a nyolcvanon túl járó református gondnok sem tudott hasznos információval segíteni.</w:t>
      </w:r>
    </w:p>
    <w:p w:rsidR="00A9734A" w:rsidRPr="00A9734A" w:rsidRDefault="00A9734A" w:rsidP="00A9734A">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9734A">
        <w:rPr>
          <w:rFonts w:ascii="Times New Roman" w:eastAsia="Times New Roman" w:hAnsi="Times New Roman" w:cs="Times New Roman"/>
          <w:color w:val="000000"/>
          <w:sz w:val="24"/>
          <w:szCs w:val="24"/>
          <w:lang w:eastAsia="hu-HU"/>
        </w:rPr>
        <w:t xml:space="preserve">És nem leltünk a keresett utcára </w:t>
      </w:r>
      <w:proofErr w:type="spellStart"/>
      <w:r w:rsidRPr="00A9734A">
        <w:rPr>
          <w:rFonts w:ascii="Times New Roman" w:eastAsia="Times New Roman" w:hAnsi="Times New Roman" w:cs="Times New Roman"/>
          <w:color w:val="000000"/>
          <w:sz w:val="24"/>
          <w:szCs w:val="24"/>
          <w:lang w:eastAsia="hu-HU"/>
        </w:rPr>
        <w:t>Ávedik</w:t>
      </w:r>
      <w:proofErr w:type="spellEnd"/>
      <w:r w:rsidRPr="00A9734A">
        <w:rPr>
          <w:rFonts w:ascii="Times New Roman" w:eastAsia="Times New Roman" w:hAnsi="Times New Roman" w:cs="Times New Roman"/>
          <w:color w:val="000000"/>
          <w:sz w:val="24"/>
          <w:szCs w:val="24"/>
          <w:lang w:eastAsia="hu-HU"/>
        </w:rPr>
        <w:t xml:space="preserve"> Lukácsnak a </w:t>
      </w:r>
      <w:r w:rsidRPr="00A9734A">
        <w:rPr>
          <w:rFonts w:ascii="Times New Roman" w:eastAsia="Times New Roman" w:hAnsi="Times New Roman" w:cs="Times New Roman"/>
          <w:i/>
          <w:iCs/>
          <w:color w:val="000000"/>
          <w:sz w:val="24"/>
          <w:szCs w:val="24"/>
          <w:lang w:eastAsia="hu-HU"/>
        </w:rPr>
        <w:t>Szabad királyi Erzsébetváros monográfiája </w:t>
      </w:r>
      <w:r w:rsidRPr="00A9734A">
        <w:rPr>
          <w:rFonts w:ascii="Times New Roman" w:eastAsia="Times New Roman" w:hAnsi="Times New Roman" w:cs="Times New Roman"/>
          <w:color w:val="000000"/>
          <w:sz w:val="24"/>
          <w:szCs w:val="24"/>
          <w:lang w:eastAsia="hu-HU"/>
        </w:rPr>
        <w:t xml:space="preserve">című </w:t>
      </w:r>
      <w:proofErr w:type="spellStart"/>
      <w:r w:rsidRPr="00A9734A">
        <w:rPr>
          <w:rFonts w:ascii="Times New Roman" w:eastAsia="Times New Roman" w:hAnsi="Times New Roman" w:cs="Times New Roman"/>
          <w:color w:val="000000"/>
          <w:sz w:val="24"/>
          <w:szCs w:val="24"/>
          <w:lang w:eastAsia="hu-HU"/>
        </w:rPr>
        <w:t>Szamosújvárott</w:t>
      </w:r>
      <w:proofErr w:type="spellEnd"/>
      <w:r w:rsidRPr="00A9734A">
        <w:rPr>
          <w:rFonts w:ascii="Times New Roman" w:eastAsia="Times New Roman" w:hAnsi="Times New Roman" w:cs="Times New Roman"/>
          <w:color w:val="000000"/>
          <w:sz w:val="24"/>
          <w:szCs w:val="24"/>
          <w:lang w:eastAsia="hu-HU"/>
        </w:rPr>
        <w:t xml:space="preserve">, 1896-ban kiadott, még ma is forrásértékű munkájában sem, holott az örmény főtemplom alapkőletételének 250. évfordulója alkalmából szervezett ünnepségen a városi kultúrházban tartott konferencián is sűrűn elhangzott, hogy a város egykori plébánosa, </w:t>
      </w:r>
      <w:proofErr w:type="spellStart"/>
      <w:r w:rsidRPr="00A9734A">
        <w:rPr>
          <w:rFonts w:ascii="Times New Roman" w:eastAsia="Times New Roman" w:hAnsi="Times New Roman" w:cs="Times New Roman"/>
          <w:color w:val="000000"/>
          <w:sz w:val="24"/>
          <w:szCs w:val="24"/>
          <w:lang w:eastAsia="hu-HU"/>
        </w:rPr>
        <w:t>Ávedik</w:t>
      </w:r>
      <w:proofErr w:type="spellEnd"/>
      <w:r w:rsidRPr="00A9734A">
        <w:rPr>
          <w:rFonts w:ascii="Times New Roman" w:eastAsia="Times New Roman" w:hAnsi="Times New Roman" w:cs="Times New Roman"/>
          <w:color w:val="000000"/>
          <w:sz w:val="24"/>
          <w:szCs w:val="24"/>
          <w:lang w:eastAsia="hu-HU"/>
        </w:rPr>
        <w:t xml:space="preserve"> Lukács </w:t>
      </w:r>
      <w:proofErr w:type="spellStart"/>
      <w:r w:rsidRPr="00A9734A">
        <w:rPr>
          <w:rFonts w:ascii="Times New Roman" w:eastAsia="Times New Roman" w:hAnsi="Times New Roman" w:cs="Times New Roman"/>
          <w:color w:val="000000"/>
          <w:sz w:val="24"/>
          <w:szCs w:val="24"/>
          <w:lang w:eastAsia="hu-HU"/>
        </w:rPr>
        <w:t>főesperes</w:t>
      </w:r>
      <w:proofErr w:type="spellEnd"/>
      <w:r w:rsidRPr="00A9734A">
        <w:rPr>
          <w:rFonts w:ascii="Times New Roman" w:eastAsia="Times New Roman" w:hAnsi="Times New Roman" w:cs="Times New Roman"/>
          <w:color w:val="000000"/>
          <w:sz w:val="24"/>
          <w:szCs w:val="24"/>
          <w:lang w:eastAsia="hu-HU"/>
        </w:rPr>
        <w:t xml:space="preserve"> könyve Erzsébetváros eddigi legteljesebb monográfiája.</w:t>
      </w:r>
    </w:p>
    <w:p w:rsidR="00A9734A" w:rsidRPr="00A9734A" w:rsidRDefault="00A9734A" w:rsidP="00A9734A">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9734A">
        <w:rPr>
          <w:rFonts w:ascii="Times New Roman" w:eastAsia="Times New Roman" w:hAnsi="Times New Roman" w:cs="Times New Roman"/>
          <w:color w:val="000000"/>
          <w:sz w:val="24"/>
          <w:szCs w:val="24"/>
          <w:lang w:eastAsia="hu-HU"/>
        </w:rPr>
        <w:t xml:space="preserve">A kizárólag csak román nyelvű, tudományosnak hirdetett konferencián (melyen részt vett </w:t>
      </w:r>
      <w:proofErr w:type="spellStart"/>
      <w:r w:rsidRPr="00A9734A">
        <w:rPr>
          <w:rFonts w:ascii="Times New Roman" w:eastAsia="Times New Roman" w:hAnsi="Times New Roman" w:cs="Times New Roman"/>
          <w:color w:val="000000"/>
          <w:sz w:val="24"/>
          <w:szCs w:val="24"/>
          <w:lang w:eastAsia="hu-HU"/>
        </w:rPr>
        <w:t>Ashot</w:t>
      </w:r>
      <w:proofErr w:type="spellEnd"/>
      <w:r w:rsidRPr="00A9734A">
        <w:rPr>
          <w:rFonts w:ascii="Times New Roman" w:eastAsia="Times New Roman" w:hAnsi="Times New Roman" w:cs="Times New Roman"/>
          <w:color w:val="000000"/>
          <w:sz w:val="24"/>
          <w:szCs w:val="24"/>
          <w:lang w:eastAsia="hu-HU"/>
        </w:rPr>
        <w:t xml:space="preserve"> </w:t>
      </w:r>
      <w:proofErr w:type="spellStart"/>
      <w:r w:rsidRPr="00A9734A">
        <w:rPr>
          <w:rFonts w:ascii="Times New Roman" w:eastAsia="Times New Roman" w:hAnsi="Times New Roman" w:cs="Times New Roman"/>
          <w:color w:val="000000"/>
          <w:sz w:val="24"/>
          <w:szCs w:val="24"/>
          <w:lang w:eastAsia="hu-HU"/>
        </w:rPr>
        <w:t>Grigorian</w:t>
      </w:r>
      <w:proofErr w:type="spellEnd"/>
      <w:r w:rsidRPr="00A9734A">
        <w:rPr>
          <w:rFonts w:ascii="Times New Roman" w:eastAsia="Times New Roman" w:hAnsi="Times New Roman" w:cs="Times New Roman"/>
          <w:color w:val="000000"/>
          <w:sz w:val="24"/>
          <w:szCs w:val="24"/>
          <w:lang w:eastAsia="hu-HU"/>
        </w:rPr>
        <w:t xml:space="preserve">, Örményország miniszteri rangú konzulja is) az ország több sarkából összesereglett népes közönség előtt, többnyire a kolozsvári </w:t>
      </w:r>
      <w:proofErr w:type="spellStart"/>
      <w:r w:rsidRPr="00A9734A">
        <w:rPr>
          <w:rFonts w:ascii="Times New Roman" w:eastAsia="Times New Roman" w:hAnsi="Times New Roman" w:cs="Times New Roman"/>
          <w:color w:val="000000"/>
          <w:sz w:val="24"/>
          <w:szCs w:val="24"/>
          <w:lang w:eastAsia="hu-HU"/>
        </w:rPr>
        <w:t>Babeș-Bolyai</w:t>
      </w:r>
      <w:proofErr w:type="spellEnd"/>
      <w:r w:rsidRPr="00A9734A">
        <w:rPr>
          <w:rFonts w:ascii="Times New Roman" w:eastAsia="Times New Roman" w:hAnsi="Times New Roman" w:cs="Times New Roman"/>
          <w:color w:val="000000"/>
          <w:sz w:val="24"/>
          <w:szCs w:val="24"/>
          <w:lang w:eastAsia="hu-HU"/>
        </w:rPr>
        <w:t xml:space="preserve"> Tudományegyetem </w:t>
      </w:r>
      <w:proofErr w:type="spellStart"/>
      <w:r w:rsidRPr="00A9734A">
        <w:rPr>
          <w:rFonts w:ascii="Times New Roman" w:eastAsia="Times New Roman" w:hAnsi="Times New Roman" w:cs="Times New Roman"/>
          <w:color w:val="000000"/>
          <w:sz w:val="24"/>
          <w:szCs w:val="24"/>
          <w:lang w:eastAsia="hu-HU"/>
        </w:rPr>
        <w:t>armenológiai</w:t>
      </w:r>
      <w:proofErr w:type="spellEnd"/>
      <w:r w:rsidRPr="00A9734A">
        <w:rPr>
          <w:rFonts w:ascii="Times New Roman" w:eastAsia="Times New Roman" w:hAnsi="Times New Roman" w:cs="Times New Roman"/>
          <w:color w:val="000000"/>
          <w:sz w:val="24"/>
          <w:szCs w:val="24"/>
          <w:lang w:eastAsia="hu-HU"/>
        </w:rPr>
        <w:t xml:space="preserve"> intézetének doktoranduszai értekeztek, előadásaikban, román fordításban, sűrűn és hosszan idézve </w:t>
      </w:r>
      <w:proofErr w:type="spellStart"/>
      <w:r w:rsidRPr="00A9734A">
        <w:rPr>
          <w:rFonts w:ascii="Times New Roman" w:eastAsia="Times New Roman" w:hAnsi="Times New Roman" w:cs="Times New Roman"/>
          <w:color w:val="000000"/>
          <w:sz w:val="24"/>
          <w:szCs w:val="24"/>
          <w:lang w:eastAsia="hu-HU"/>
        </w:rPr>
        <w:t>Ávedik</w:t>
      </w:r>
      <w:proofErr w:type="spellEnd"/>
      <w:r w:rsidRPr="00A9734A">
        <w:rPr>
          <w:rFonts w:ascii="Times New Roman" w:eastAsia="Times New Roman" w:hAnsi="Times New Roman" w:cs="Times New Roman"/>
          <w:color w:val="000000"/>
          <w:sz w:val="24"/>
          <w:szCs w:val="24"/>
          <w:lang w:eastAsia="hu-HU"/>
        </w:rPr>
        <w:t xml:space="preserve"> Lukács művéből – hozzáértők szerint, sajnos, – legtöbbször a forrás megjelölése nélkül…</w:t>
      </w:r>
    </w:p>
    <w:p w:rsidR="00454F0E" w:rsidRDefault="00A9734A" w:rsidP="00454F0E">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9734A">
        <w:rPr>
          <w:rFonts w:ascii="Times New Roman" w:eastAsia="Times New Roman" w:hAnsi="Times New Roman" w:cs="Times New Roman"/>
          <w:color w:val="000000"/>
          <w:sz w:val="24"/>
          <w:szCs w:val="24"/>
          <w:lang w:eastAsia="hu-HU"/>
        </w:rPr>
        <w:t xml:space="preserve">Ahhoz, hogy a maga teljességében ismerhessük meg a főtemplom korabeli jelentőségét, szükséges felidéznünk az örményeknek Erdélybe való letelepedését és annak körülményeit. S mert a konferencián elhangzott előadásokból nem állt össze a hiteles történelmi összkép, megkértük dr. Puskás Attilát, a Marosvásárhelyi </w:t>
      </w:r>
      <w:proofErr w:type="spellStart"/>
      <w:r w:rsidRPr="00A9734A">
        <w:rPr>
          <w:rFonts w:ascii="Times New Roman" w:eastAsia="Times New Roman" w:hAnsi="Times New Roman" w:cs="Times New Roman"/>
          <w:color w:val="000000"/>
          <w:sz w:val="24"/>
          <w:szCs w:val="24"/>
          <w:lang w:eastAsia="hu-HU"/>
        </w:rPr>
        <w:t>Örmény-Magyar</w:t>
      </w:r>
      <w:proofErr w:type="spellEnd"/>
      <w:r w:rsidRPr="00A9734A">
        <w:rPr>
          <w:rFonts w:ascii="Times New Roman" w:eastAsia="Times New Roman" w:hAnsi="Times New Roman" w:cs="Times New Roman"/>
          <w:color w:val="000000"/>
          <w:sz w:val="24"/>
          <w:szCs w:val="24"/>
          <w:lang w:eastAsia="hu-HU"/>
        </w:rPr>
        <w:t xml:space="preserve"> Kulturális Egyesület elnökét, aki egy népes marosvásárhelyi küldöttséggel maga is részt vett az ünnepségen, segítsen összefoglalni az örmények Erdélybe vezető útját.</w:t>
      </w:r>
      <w:r w:rsidR="00454F0E">
        <w:rPr>
          <w:rFonts w:ascii="Times New Roman" w:eastAsia="Times New Roman" w:hAnsi="Times New Roman" w:cs="Times New Roman"/>
          <w:color w:val="000000"/>
          <w:sz w:val="24"/>
          <w:szCs w:val="24"/>
          <w:lang w:eastAsia="hu-HU"/>
        </w:rPr>
        <w:t xml:space="preserve"> </w:t>
      </w:r>
    </w:p>
    <w:p w:rsidR="00A9734A" w:rsidRPr="00A9734A" w:rsidRDefault="00A9734A" w:rsidP="00454F0E">
      <w:pPr>
        <w:shd w:val="clear" w:color="auto" w:fill="F6F6F6"/>
        <w:spacing w:before="100" w:beforeAutospacing="1" w:after="100" w:afterAutospacing="1" w:line="240" w:lineRule="auto"/>
        <w:jc w:val="center"/>
        <w:rPr>
          <w:rFonts w:ascii="Tahoma" w:eastAsia="Times New Roman" w:hAnsi="Tahoma" w:cs="Tahoma"/>
          <w:color w:val="000000"/>
          <w:sz w:val="14"/>
          <w:szCs w:val="14"/>
          <w:lang w:eastAsia="hu-HU"/>
        </w:rPr>
      </w:pPr>
      <w:r>
        <w:rPr>
          <w:rFonts w:ascii="Tahoma" w:eastAsia="Times New Roman" w:hAnsi="Tahoma" w:cs="Tahoma"/>
          <w:noProof/>
          <w:color w:val="000000"/>
          <w:sz w:val="14"/>
          <w:szCs w:val="14"/>
          <w:lang w:eastAsia="hu-HU"/>
        </w:rPr>
        <w:drawing>
          <wp:inline distT="0" distB="0" distL="0" distR="0">
            <wp:extent cx="3884352" cy="2982036"/>
            <wp:effectExtent l="19050" t="0" r="1848" b="0"/>
            <wp:docPr id="3" name="Kép 3" descr="http://erdelyiriport.ro/content/images/1464188774-puskasattil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rdelyiriport.ro/content/images/1464188774-puskasattila02.jpg"/>
                    <pic:cNvPicPr>
                      <a:picLocks noChangeAspect="1" noChangeArrowheads="1"/>
                    </pic:cNvPicPr>
                  </pic:nvPicPr>
                  <pic:blipFill>
                    <a:blip r:embed="rId6" cstate="print"/>
                    <a:srcRect/>
                    <a:stretch>
                      <a:fillRect/>
                    </a:stretch>
                  </pic:blipFill>
                  <pic:spPr bwMode="auto">
                    <a:xfrm>
                      <a:off x="0" y="0"/>
                      <a:ext cx="3885729" cy="2983093"/>
                    </a:xfrm>
                    <a:prstGeom prst="rect">
                      <a:avLst/>
                    </a:prstGeom>
                    <a:noFill/>
                    <a:ln w="9525">
                      <a:noFill/>
                      <a:miter lim="800000"/>
                      <a:headEnd/>
                      <a:tailEnd/>
                    </a:ln>
                  </pic:spPr>
                </pic:pic>
              </a:graphicData>
            </a:graphic>
          </wp:inline>
        </w:drawing>
      </w:r>
    </w:p>
    <w:p w:rsidR="00A9734A" w:rsidRPr="00A9734A" w:rsidRDefault="00A9734A" w:rsidP="00A9734A">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9734A">
        <w:rPr>
          <w:rFonts w:ascii="Times New Roman" w:eastAsia="Times New Roman" w:hAnsi="Times New Roman" w:cs="Times New Roman"/>
          <w:b/>
          <w:bCs/>
          <w:color w:val="000000"/>
          <w:sz w:val="24"/>
          <w:szCs w:val="24"/>
          <w:lang w:eastAsia="hu-HU"/>
        </w:rPr>
        <w:t>Dr. Puskás Attila</w:t>
      </w:r>
      <w:r w:rsidRPr="00A9734A">
        <w:rPr>
          <w:rFonts w:ascii="Times New Roman" w:eastAsia="Times New Roman" w:hAnsi="Times New Roman" w:cs="Times New Roman"/>
          <w:color w:val="000000"/>
          <w:sz w:val="24"/>
          <w:szCs w:val="24"/>
          <w:shd w:val="clear" w:color="auto" w:fill="D3D3D3"/>
          <w:lang w:eastAsia="hu-HU"/>
        </w:rPr>
        <w:t xml:space="preserve"> a Gyulafehérvári Hittudományi Főiskolán tanult, majd a Pápai Gergely Egyetemen Rómában szerzett oklevelet. 1999–2001 között Rómában folytatta tanulmányait, </w:t>
      </w:r>
      <w:r w:rsidRPr="00A9734A">
        <w:rPr>
          <w:rFonts w:ascii="Times New Roman" w:eastAsia="Times New Roman" w:hAnsi="Times New Roman" w:cs="Times New Roman"/>
          <w:color w:val="000000"/>
          <w:sz w:val="24"/>
          <w:szCs w:val="24"/>
          <w:shd w:val="clear" w:color="auto" w:fill="D3D3D3"/>
          <w:lang w:eastAsia="hu-HU"/>
        </w:rPr>
        <w:lastRenderedPageBreak/>
        <w:t>mesteri címet kapott fundamentális teológiából. 2002–2005 között a budapesti Pázmány Péter Katolikus Egyetemen képezi tovább magát, majd fundamentális teológiából doktori oklevelet szerez. Közben 2001–2003 között Rómában, a Pápai Keleti Intézetben tanul örmény nyelvet és történelmet.</w:t>
      </w:r>
    </w:p>
    <w:p w:rsidR="00A9734A" w:rsidRPr="00A9734A" w:rsidRDefault="00A9734A" w:rsidP="00A9734A">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9734A">
        <w:rPr>
          <w:rFonts w:ascii="Times New Roman" w:eastAsia="Times New Roman" w:hAnsi="Times New Roman" w:cs="Times New Roman"/>
          <w:color w:val="000000"/>
          <w:sz w:val="24"/>
          <w:szCs w:val="24"/>
          <w:shd w:val="clear" w:color="auto" w:fill="D3D3D3"/>
          <w:lang w:eastAsia="hu-HU"/>
        </w:rPr>
        <w:t xml:space="preserve">2003–2006 között gyergyószentmiklósi örmény katolikus plébános, a Romániai Örmény Katolikus </w:t>
      </w:r>
      <w:proofErr w:type="spellStart"/>
      <w:r w:rsidRPr="00A9734A">
        <w:rPr>
          <w:rFonts w:ascii="Times New Roman" w:eastAsia="Times New Roman" w:hAnsi="Times New Roman" w:cs="Times New Roman"/>
          <w:color w:val="000000"/>
          <w:sz w:val="24"/>
          <w:szCs w:val="24"/>
          <w:shd w:val="clear" w:color="auto" w:fill="D3D3D3"/>
          <w:lang w:eastAsia="hu-HU"/>
        </w:rPr>
        <w:t>Ordinariatus</w:t>
      </w:r>
      <w:proofErr w:type="spellEnd"/>
      <w:r w:rsidRPr="00A9734A">
        <w:rPr>
          <w:rFonts w:ascii="Times New Roman" w:eastAsia="Times New Roman" w:hAnsi="Times New Roman" w:cs="Times New Roman"/>
          <w:color w:val="000000"/>
          <w:sz w:val="24"/>
          <w:szCs w:val="24"/>
          <w:shd w:val="clear" w:color="auto" w:fill="D3D3D3"/>
          <w:lang w:eastAsia="hu-HU"/>
        </w:rPr>
        <w:t xml:space="preserve"> általános helynöke. 2008-tól a marosvásárhelyi Bolyai Farkas Elméleti Líceum </w:t>
      </w:r>
      <w:proofErr w:type="spellStart"/>
      <w:r w:rsidRPr="00A9734A">
        <w:rPr>
          <w:rFonts w:ascii="Times New Roman" w:eastAsia="Times New Roman" w:hAnsi="Times New Roman" w:cs="Times New Roman"/>
          <w:color w:val="000000"/>
          <w:sz w:val="24"/>
          <w:szCs w:val="24"/>
          <w:shd w:val="clear" w:color="auto" w:fill="D3D3D3"/>
          <w:lang w:eastAsia="hu-HU"/>
        </w:rPr>
        <w:t>latin-vallástörténet-német</w:t>
      </w:r>
      <w:proofErr w:type="spellEnd"/>
      <w:r w:rsidRPr="00A9734A">
        <w:rPr>
          <w:rFonts w:ascii="Times New Roman" w:eastAsia="Times New Roman" w:hAnsi="Times New Roman" w:cs="Times New Roman"/>
          <w:color w:val="000000"/>
          <w:sz w:val="24"/>
          <w:szCs w:val="24"/>
          <w:shd w:val="clear" w:color="auto" w:fill="D3D3D3"/>
          <w:lang w:eastAsia="hu-HU"/>
        </w:rPr>
        <w:t xml:space="preserve"> szakos tanára. 2007-ben alapította meg a Marosvásárhelyi Örmény–Magyar Kulturális Egyesületet, amelynek azóta is elnöke.</w:t>
      </w:r>
    </w:p>
    <w:p w:rsidR="00A9734A" w:rsidRPr="00A9734A" w:rsidRDefault="00A9734A" w:rsidP="00A9734A">
      <w:pPr>
        <w:shd w:val="clear" w:color="auto" w:fill="F6F6F6"/>
        <w:spacing w:before="100" w:beforeAutospacing="1" w:after="100" w:afterAutospacing="1" w:line="240" w:lineRule="auto"/>
        <w:rPr>
          <w:rFonts w:ascii="Tahoma" w:eastAsia="Times New Roman" w:hAnsi="Tahoma" w:cs="Tahoma"/>
          <w:color w:val="000000"/>
          <w:sz w:val="14"/>
          <w:szCs w:val="14"/>
          <w:lang w:eastAsia="hu-HU"/>
        </w:rPr>
      </w:pPr>
      <w:r w:rsidRPr="00A9734A">
        <w:rPr>
          <w:rFonts w:ascii="Tahoma" w:eastAsia="Times New Roman" w:hAnsi="Tahoma" w:cs="Tahoma"/>
          <w:color w:val="000000"/>
          <w:sz w:val="14"/>
          <w:szCs w:val="14"/>
          <w:lang w:eastAsia="hu-HU"/>
        </w:rPr>
        <w:t> </w:t>
      </w:r>
    </w:p>
    <w:p w:rsidR="00A9734A" w:rsidRPr="00A9734A" w:rsidRDefault="00A9734A" w:rsidP="00A9734A">
      <w:pPr>
        <w:shd w:val="clear" w:color="auto" w:fill="F6F6F6"/>
        <w:spacing w:before="100" w:beforeAutospacing="1" w:after="100" w:afterAutospacing="1" w:line="240" w:lineRule="auto"/>
        <w:jc w:val="center"/>
        <w:rPr>
          <w:rFonts w:ascii="Tahoma" w:eastAsia="Times New Roman" w:hAnsi="Tahoma" w:cs="Tahoma"/>
          <w:color w:val="000000"/>
          <w:sz w:val="14"/>
          <w:szCs w:val="14"/>
          <w:lang w:eastAsia="hu-HU"/>
        </w:rPr>
      </w:pPr>
      <w:r w:rsidRPr="00A9734A">
        <w:rPr>
          <w:rFonts w:ascii="Verdana" w:eastAsia="Times New Roman" w:hAnsi="Verdana" w:cs="Tahoma"/>
          <w:b/>
          <w:bCs/>
          <w:color w:val="000000"/>
          <w:lang w:eastAsia="hu-HU"/>
        </w:rPr>
        <w:t>Történelmi sztereotípia – némi árnyalással</w:t>
      </w:r>
    </w:p>
    <w:p w:rsidR="00A9734A" w:rsidRPr="00A9734A" w:rsidRDefault="00454F0E" w:rsidP="00A9734A">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Pr>
          <w:rFonts w:ascii="Times New Roman" w:eastAsia="Times New Roman" w:hAnsi="Times New Roman" w:cs="Times New Roman"/>
          <w:noProof/>
          <w:color w:val="000000"/>
          <w:sz w:val="24"/>
          <w:szCs w:val="24"/>
          <w:lang w:eastAsia="hu-HU"/>
        </w:rPr>
        <w:drawing>
          <wp:anchor distT="0" distB="0" distL="114300" distR="114300" simplePos="0" relativeHeight="251659264" behindDoc="0" locked="0" layoutInCell="1" allowOverlap="1">
            <wp:simplePos x="0" y="0"/>
            <wp:positionH relativeFrom="column">
              <wp:posOffset>-635</wp:posOffset>
            </wp:positionH>
            <wp:positionV relativeFrom="paragraph">
              <wp:posOffset>1548130</wp:posOffset>
            </wp:positionV>
            <wp:extent cx="2771775" cy="4947285"/>
            <wp:effectExtent l="19050" t="0" r="9525" b="0"/>
            <wp:wrapSquare wrapText="bothSides"/>
            <wp:docPr id="4" name="Kép 4" descr="http://erdelyiriport.ro/content/images/1464187918-03avediks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rdelyiriport.ro/content/images/1464187918-03avediksir.jpg"/>
                    <pic:cNvPicPr>
                      <a:picLocks noChangeAspect="1" noChangeArrowheads="1"/>
                    </pic:cNvPicPr>
                  </pic:nvPicPr>
                  <pic:blipFill>
                    <a:blip r:embed="rId7" cstate="print"/>
                    <a:srcRect/>
                    <a:stretch>
                      <a:fillRect/>
                    </a:stretch>
                  </pic:blipFill>
                  <pic:spPr bwMode="auto">
                    <a:xfrm>
                      <a:off x="0" y="0"/>
                      <a:ext cx="2771775" cy="4947285"/>
                    </a:xfrm>
                    <a:prstGeom prst="rect">
                      <a:avLst/>
                    </a:prstGeom>
                    <a:noFill/>
                    <a:ln w="9525">
                      <a:noFill/>
                      <a:miter lim="800000"/>
                      <a:headEnd/>
                      <a:tailEnd/>
                    </a:ln>
                  </pic:spPr>
                </pic:pic>
              </a:graphicData>
            </a:graphic>
          </wp:anchor>
        </w:drawing>
      </w:r>
      <w:r w:rsidR="00A9734A" w:rsidRPr="00A9734A">
        <w:rPr>
          <w:rFonts w:ascii="Times New Roman" w:eastAsia="Times New Roman" w:hAnsi="Times New Roman" w:cs="Times New Roman"/>
          <w:color w:val="000000"/>
          <w:sz w:val="24"/>
          <w:szCs w:val="24"/>
          <w:lang w:eastAsia="hu-HU"/>
        </w:rPr>
        <w:t xml:space="preserve">Mindenek előtt egy történelmi sztereotípiát oszlatunk el, mégpedig azt, hogy az örményeket 1685-ben I Apafi Mihály erdélyi fejedelem hívta be Erdélybe. Az állítás természetesen igaz, de a kép sokkal árnyaltabb, mint ahogy a történelmi köztudatban él. Ugyanis az erdélyi örmények eredete a lengyelországi, a krími és a moldvai közösségekhez hasonlóan a 11. századig nyúlik vissza, amikor is az anyaországi királyságaik elvesztették politikai önállóságukat és elpusztult az akkor főváros, </w:t>
      </w:r>
      <w:proofErr w:type="spellStart"/>
      <w:r w:rsidR="00A9734A" w:rsidRPr="00A9734A">
        <w:rPr>
          <w:rFonts w:ascii="Times New Roman" w:eastAsia="Times New Roman" w:hAnsi="Times New Roman" w:cs="Times New Roman"/>
          <w:color w:val="000000"/>
          <w:sz w:val="24"/>
          <w:szCs w:val="24"/>
          <w:lang w:eastAsia="hu-HU"/>
        </w:rPr>
        <w:t>Ani</w:t>
      </w:r>
      <w:proofErr w:type="spellEnd"/>
      <w:r w:rsidR="00A9734A" w:rsidRPr="00A9734A">
        <w:rPr>
          <w:rFonts w:ascii="Times New Roman" w:eastAsia="Times New Roman" w:hAnsi="Times New Roman" w:cs="Times New Roman"/>
          <w:color w:val="000000"/>
          <w:sz w:val="24"/>
          <w:szCs w:val="24"/>
          <w:lang w:eastAsia="hu-HU"/>
        </w:rPr>
        <w:t xml:space="preserve">. 1375-ben a </w:t>
      </w:r>
      <w:proofErr w:type="spellStart"/>
      <w:r w:rsidR="00A9734A" w:rsidRPr="00A9734A">
        <w:rPr>
          <w:rFonts w:ascii="Times New Roman" w:eastAsia="Times New Roman" w:hAnsi="Times New Roman" w:cs="Times New Roman"/>
          <w:color w:val="000000"/>
          <w:sz w:val="24"/>
          <w:szCs w:val="24"/>
          <w:lang w:eastAsia="hu-HU"/>
        </w:rPr>
        <w:t>Kilikiai</w:t>
      </w:r>
      <w:proofErr w:type="spellEnd"/>
      <w:r w:rsidR="00A9734A" w:rsidRPr="00A9734A">
        <w:rPr>
          <w:rFonts w:ascii="Times New Roman" w:eastAsia="Times New Roman" w:hAnsi="Times New Roman" w:cs="Times New Roman"/>
          <w:color w:val="000000"/>
          <w:sz w:val="24"/>
          <w:szCs w:val="24"/>
          <w:lang w:eastAsia="hu-HU"/>
        </w:rPr>
        <w:t xml:space="preserve"> Örmény Királyság a Mameluk Birodalom szerves része lett, az itteni lakosság tekintélyes hányada Lengyelországba, illetve Moldvába menekült, ezzel is növelve az ott már élő örmény közösség létszámát. A krími örmény közösség életében döntő változást hozott, hogy 1475-ben az oszmán-törökök elfoglalták </w:t>
      </w:r>
      <w:proofErr w:type="spellStart"/>
      <w:r w:rsidR="00A9734A" w:rsidRPr="00A9734A">
        <w:rPr>
          <w:rFonts w:ascii="Times New Roman" w:eastAsia="Times New Roman" w:hAnsi="Times New Roman" w:cs="Times New Roman"/>
          <w:color w:val="000000"/>
          <w:sz w:val="24"/>
          <w:szCs w:val="24"/>
          <w:lang w:eastAsia="hu-HU"/>
        </w:rPr>
        <w:t>Kaffa</w:t>
      </w:r>
      <w:proofErr w:type="spellEnd"/>
      <w:r w:rsidR="00A9734A" w:rsidRPr="00A9734A">
        <w:rPr>
          <w:rFonts w:ascii="Times New Roman" w:eastAsia="Times New Roman" w:hAnsi="Times New Roman" w:cs="Times New Roman"/>
          <w:color w:val="000000"/>
          <w:sz w:val="24"/>
          <w:szCs w:val="24"/>
          <w:lang w:eastAsia="hu-HU"/>
        </w:rPr>
        <w:t xml:space="preserve"> városát, és ezzel a Krími Kánság az Oszmán Birodalom csatlós állama lett. Az ottani örmények részint Lengyelországba, részint Moldvába menekültek. Moldvában az örmények </w:t>
      </w:r>
      <w:proofErr w:type="spellStart"/>
      <w:r w:rsidR="00A9734A" w:rsidRPr="00A9734A">
        <w:rPr>
          <w:rFonts w:ascii="Times New Roman" w:eastAsia="Times New Roman" w:hAnsi="Times New Roman" w:cs="Times New Roman"/>
          <w:color w:val="000000"/>
          <w:sz w:val="24"/>
          <w:szCs w:val="24"/>
          <w:lang w:eastAsia="hu-HU"/>
        </w:rPr>
        <w:t>Iași</w:t>
      </w:r>
      <w:proofErr w:type="spellEnd"/>
      <w:r w:rsidR="00A9734A" w:rsidRPr="00A9734A">
        <w:rPr>
          <w:rFonts w:ascii="Times New Roman" w:eastAsia="Times New Roman" w:hAnsi="Times New Roman" w:cs="Times New Roman"/>
          <w:color w:val="000000"/>
          <w:sz w:val="24"/>
          <w:szCs w:val="24"/>
          <w:lang w:eastAsia="hu-HU"/>
        </w:rPr>
        <w:t xml:space="preserve">, </w:t>
      </w:r>
      <w:proofErr w:type="spellStart"/>
      <w:r w:rsidR="00A9734A" w:rsidRPr="00A9734A">
        <w:rPr>
          <w:rFonts w:ascii="Times New Roman" w:eastAsia="Times New Roman" w:hAnsi="Times New Roman" w:cs="Times New Roman"/>
          <w:color w:val="000000"/>
          <w:sz w:val="24"/>
          <w:szCs w:val="24"/>
          <w:lang w:eastAsia="hu-HU"/>
        </w:rPr>
        <w:t>Suceava</w:t>
      </w:r>
      <w:proofErr w:type="spellEnd"/>
      <w:r w:rsidR="00A9734A" w:rsidRPr="00A9734A">
        <w:rPr>
          <w:rFonts w:ascii="Times New Roman" w:eastAsia="Times New Roman" w:hAnsi="Times New Roman" w:cs="Times New Roman"/>
          <w:color w:val="000000"/>
          <w:sz w:val="24"/>
          <w:szCs w:val="24"/>
          <w:lang w:eastAsia="hu-HU"/>
        </w:rPr>
        <w:t xml:space="preserve">, </w:t>
      </w:r>
      <w:proofErr w:type="spellStart"/>
      <w:r w:rsidR="00A9734A" w:rsidRPr="00A9734A">
        <w:rPr>
          <w:rFonts w:ascii="Times New Roman" w:eastAsia="Times New Roman" w:hAnsi="Times New Roman" w:cs="Times New Roman"/>
          <w:color w:val="000000"/>
          <w:sz w:val="24"/>
          <w:szCs w:val="24"/>
          <w:lang w:eastAsia="hu-HU"/>
        </w:rPr>
        <w:t>Focșani</w:t>
      </w:r>
      <w:proofErr w:type="spellEnd"/>
      <w:r w:rsidR="00A9734A" w:rsidRPr="00A9734A">
        <w:rPr>
          <w:rFonts w:ascii="Times New Roman" w:eastAsia="Times New Roman" w:hAnsi="Times New Roman" w:cs="Times New Roman"/>
          <w:color w:val="000000"/>
          <w:sz w:val="24"/>
          <w:szCs w:val="24"/>
          <w:lang w:eastAsia="hu-HU"/>
        </w:rPr>
        <w:t xml:space="preserve"> és </w:t>
      </w:r>
      <w:proofErr w:type="spellStart"/>
      <w:r w:rsidR="00A9734A" w:rsidRPr="00A9734A">
        <w:rPr>
          <w:rFonts w:ascii="Times New Roman" w:eastAsia="Times New Roman" w:hAnsi="Times New Roman" w:cs="Times New Roman"/>
          <w:color w:val="000000"/>
          <w:sz w:val="24"/>
          <w:szCs w:val="24"/>
          <w:lang w:eastAsia="hu-HU"/>
        </w:rPr>
        <w:t>Botoșani</w:t>
      </w:r>
      <w:proofErr w:type="spellEnd"/>
      <w:r w:rsidR="00A9734A" w:rsidRPr="00A9734A">
        <w:rPr>
          <w:rFonts w:ascii="Times New Roman" w:eastAsia="Times New Roman" w:hAnsi="Times New Roman" w:cs="Times New Roman"/>
          <w:color w:val="000000"/>
          <w:sz w:val="24"/>
          <w:szCs w:val="24"/>
          <w:lang w:eastAsia="hu-HU"/>
        </w:rPr>
        <w:t xml:space="preserve"> városokban telepedtek meg.</w:t>
      </w:r>
    </w:p>
    <w:p w:rsidR="00A9734A" w:rsidRPr="00A9734A" w:rsidRDefault="00A9734A" w:rsidP="00A9734A">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9734A">
        <w:rPr>
          <w:rFonts w:ascii="Times New Roman" w:eastAsia="Times New Roman" w:hAnsi="Times New Roman" w:cs="Times New Roman"/>
          <w:color w:val="000000"/>
          <w:sz w:val="24"/>
          <w:szCs w:val="24"/>
          <w:lang w:eastAsia="hu-HU"/>
        </w:rPr>
        <w:t>A 14. század Erdélyében az örmények elsősorban a szászok lakta városokban éltek, különösen Brassóban és Nagyszebenben. Többségük a Balkán-félszigetről érkezett kereskedő volt. 1355-ből a Nagyszeben melletti Tolmács községben került elő egy pecsétfelirat, amelyen egy bizonyos Márton örmény püspök és egy helybéli örmény parókia neve olvasható.</w:t>
      </w:r>
    </w:p>
    <w:p w:rsidR="00A9734A" w:rsidRPr="00A9734A" w:rsidRDefault="00A9734A" w:rsidP="00A9734A">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9734A">
        <w:rPr>
          <w:rFonts w:ascii="Times New Roman" w:eastAsia="Times New Roman" w:hAnsi="Times New Roman" w:cs="Times New Roman"/>
          <w:color w:val="000000"/>
          <w:sz w:val="24"/>
          <w:szCs w:val="24"/>
          <w:lang w:eastAsia="hu-HU"/>
        </w:rPr>
        <w:t xml:space="preserve">Nagyszebenben a Krím-, és a Balkán-félsziget felől (a Vöröstorony-szoroson át) jöttek örmény kereskedők, akik keleti fűszerekkel kereskedtek. A város fűszerkereskedelmében olyan erős monopóliumot szereztek, hogy a szász kereskedők a magyar királyi udvarhoz fordultak. Arra panaszkodtak, hogy az örmények nem elégedtek meg azzal a haszonnal, mely portékájuk nagybani </w:t>
      </w:r>
      <w:r w:rsidRPr="00A9734A">
        <w:rPr>
          <w:rFonts w:ascii="Times New Roman" w:eastAsia="Times New Roman" w:hAnsi="Times New Roman" w:cs="Times New Roman"/>
          <w:color w:val="000000"/>
          <w:sz w:val="24"/>
          <w:szCs w:val="24"/>
          <w:lang w:eastAsia="hu-HU"/>
        </w:rPr>
        <w:lastRenderedPageBreak/>
        <w:t>eladásából folyt be, hanem kiskereskedéseket nyitottak a városban a helyi szász kereskedők hátrányára. I. (Nagy) Lajos király eltiltotta az örményeket, és más jövevény kereskedőket (</w:t>
      </w:r>
      <w:proofErr w:type="spellStart"/>
      <w:r w:rsidRPr="00A9734A">
        <w:rPr>
          <w:rFonts w:ascii="Times New Roman" w:eastAsia="Times New Roman" w:hAnsi="Times New Roman" w:cs="Times New Roman"/>
          <w:color w:val="000000"/>
          <w:sz w:val="24"/>
          <w:szCs w:val="24"/>
          <w:lang w:eastAsia="hu-HU"/>
        </w:rPr>
        <w:t>mercatores</w:t>
      </w:r>
      <w:proofErr w:type="spellEnd"/>
      <w:r w:rsidRPr="00A9734A">
        <w:rPr>
          <w:rFonts w:ascii="Times New Roman" w:eastAsia="Times New Roman" w:hAnsi="Times New Roman" w:cs="Times New Roman"/>
          <w:color w:val="000000"/>
          <w:sz w:val="24"/>
          <w:szCs w:val="24"/>
          <w:lang w:eastAsia="hu-HU"/>
        </w:rPr>
        <w:t xml:space="preserve"> </w:t>
      </w:r>
      <w:proofErr w:type="spellStart"/>
      <w:r w:rsidRPr="00A9734A">
        <w:rPr>
          <w:rFonts w:ascii="Times New Roman" w:eastAsia="Times New Roman" w:hAnsi="Times New Roman" w:cs="Times New Roman"/>
          <w:color w:val="000000"/>
          <w:sz w:val="24"/>
          <w:szCs w:val="24"/>
          <w:lang w:eastAsia="hu-HU"/>
        </w:rPr>
        <w:t>advenae</w:t>
      </w:r>
      <w:proofErr w:type="spellEnd"/>
      <w:r w:rsidRPr="00A9734A">
        <w:rPr>
          <w:rFonts w:ascii="Times New Roman" w:eastAsia="Times New Roman" w:hAnsi="Times New Roman" w:cs="Times New Roman"/>
          <w:color w:val="000000"/>
          <w:sz w:val="24"/>
          <w:szCs w:val="24"/>
          <w:lang w:eastAsia="hu-HU"/>
        </w:rPr>
        <w:t>: a görögöket, a románokat, a bolgárokat és a zsidókat) Nagyszebenben a kiskereskedéstől. Brassóban 1399-ben az örmények a helyi görög közösséggel közös templomot használtak.</w:t>
      </w:r>
    </w:p>
    <w:p w:rsidR="00A9734A" w:rsidRPr="00A9734A" w:rsidRDefault="00A9734A" w:rsidP="00A9734A">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9734A">
        <w:rPr>
          <w:rFonts w:ascii="Times New Roman" w:eastAsia="Times New Roman" w:hAnsi="Times New Roman" w:cs="Times New Roman"/>
          <w:color w:val="000000"/>
          <w:sz w:val="24"/>
          <w:szCs w:val="24"/>
          <w:lang w:eastAsia="hu-HU"/>
        </w:rPr>
        <w:t>Báthori István fejedelemsége alatt a levantei kereskedelem erdélyi útjának újjáéledése folytán tekintélyes számban bukkantak fel örmény kalmárok Erdélyben. Ennek egyik kézzelfogható példája, hogy 1581-ben a kedvező kereskedői pozícióik felett féltékenyen őrködő szászok átmenetileg kieszközölték a fejedelmi udvarnál, hogy függesszék fel Erdélyben az örmény kereskedők tevékenységét. Az erdélyi országgyűlés 1600. november 4-én elfogadta azt a törvényt, amely a levantei kereskedő elemeknek (görögök, örmények, dalmátok és románok) retorziókat helyezett kilátásba, amennyiben portékáikkal nem a kijelölt helyeken üzletelnek.</w:t>
      </w:r>
    </w:p>
    <w:p w:rsidR="00A9734A" w:rsidRPr="00A9734A" w:rsidRDefault="00A9734A" w:rsidP="00A9734A">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9734A">
        <w:rPr>
          <w:rFonts w:ascii="Times New Roman" w:eastAsia="Times New Roman" w:hAnsi="Times New Roman" w:cs="Times New Roman"/>
          <w:color w:val="000000"/>
          <w:sz w:val="24"/>
          <w:szCs w:val="24"/>
          <w:lang w:eastAsia="hu-HU"/>
        </w:rPr>
        <w:t xml:space="preserve">Az erdélyi törvénykönyvben, az </w:t>
      </w:r>
      <w:proofErr w:type="spellStart"/>
      <w:r w:rsidRPr="00A9734A">
        <w:rPr>
          <w:rFonts w:ascii="Times New Roman" w:eastAsia="Times New Roman" w:hAnsi="Times New Roman" w:cs="Times New Roman"/>
          <w:color w:val="000000"/>
          <w:sz w:val="24"/>
          <w:szCs w:val="24"/>
          <w:lang w:eastAsia="hu-HU"/>
        </w:rPr>
        <w:t>Approbatae</w:t>
      </w:r>
      <w:proofErr w:type="spellEnd"/>
      <w:r w:rsidRPr="00A9734A">
        <w:rPr>
          <w:rFonts w:ascii="Times New Roman" w:eastAsia="Times New Roman" w:hAnsi="Times New Roman" w:cs="Times New Roman"/>
          <w:color w:val="000000"/>
          <w:sz w:val="24"/>
          <w:szCs w:val="24"/>
          <w:lang w:eastAsia="hu-HU"/>
        </w:rPr>
        <w:t xml:space="preserve"> </w:t>
      </w:r>
      <w:proofErr w:type="spellStart"/>
      <w:r w:rsidRPr="00A9734A">
        <w:rPr>
          <w:rFonts w:ascii="Times New Roman" w:eastAsia="Times New Roman" w:hAnsi="Times New Roman" w:cs="Times New Roman"/>
          <w:color w:val="000000"/>
          <w:sz w:val="24"/>
          <w:szCs w:val="24"/>
          <w:lang w:eastAsia="hu-HU"/>
        </w:rPr>
        <w:t>Constitutionesban</w:t>
      </w:r>
      <w:proofErr w:type="spellEnd"/>
      <w:r w:rsidRPr="00A9734A">
        <w:rPr>
          <w:rFonts w:ascii="Times New Roman" w:eastAsia="Times New Roman" w:hAnsi="Times New Roman" w:cs="Times New Roman"/>
          <w:color w:val="000000"/>
          <w:sz w:val="24"/>
          <w:szCs w:val="24"/>
          <w:lang w:eastAsia="hu-HU"/>
        </w:rPr>
        <w:t xml:space="preserve"> szabályozták szintén a levantei kereskedő elemek részvételét Erdély kereskedelmében. Székelyföldön, pontosabban Csík-, Gyergyó-, </w:t>
      </w:r>
      <w:proofErr w:type="spellStart"/>
      <w:r w:rsidRPr="00A9734A">
        <w:rPr>
          <w:rFonts w:ascii="Times New Roman" w:eastAsia="Times New Roman" w:hAnsi="Times New Roman" w:cs="Times New Roman"/>
          <w:color w:val="000000"/>
          <w:sz w:val="24"/>
          <w:szCs w:val="24"/>
          <w:lang w:eastAsia="hu-HU"/>
        </w:rPr>
        <w:t>Kászonszék</w:t>
      </w:r>
      <w:proofErr w:type="spellEnd"/>
      <w:r w:rsidRPr="00A9734A">
        <w:rPr>
          <w:rFonts w:ascii="Times New Roman" w:eastAsia="Times New Roman" w:hAnsi="Times New Roman" w:cs="Times New Roman"/>
          <w:color w:val="000000"/>
          <w:sz w:val="24"/>
          <w:szCs w:val="24"/>
          <w:lang w:eastAsia="hu-HU"/>
        </w:rPr>
        <w:t xml:space="preserve"> gyűlése is elrendelte, hogy a </w:t>
      </w:r>
      <w:proofErr w:type="spellStart"/>
      <w:r w:rsidRPr="00A9734A">
        <w:rPr>
          <w:rFonts w:ascii="Times New Roman" w:eastAsia="Times New Roman" w:hAnsi="Times New Roman" w:cs="Times New Roman"/>
          <w:color w:val="000000"/>
          <w:sz w:val="24"/>
          <w:szCs w:val="24"/>
          <w:lang w:eastAsia="hu-HU"/>
        </w:rPr>
        <w:t>levanteiek</w:t>
      </w:r>
      <w:proofErr w:type="spellEnd"/>
      <w:r w:rsidRPr="00A9734A">
        <w:rPr>
          <w:rFonts w:ascii="Times New Roman" w:eastAsia="Times New Roman" w:hAnsi="Times New Roman" w:cs="Times New Roman"/>
          <w:color w:val="000000"/>
          <w:sz w:val="24"/>
          <w:szCs w:val="24"/>
          <w:lang w:eastAsia="hu-HU"/>
        </w:rPr>
        <w:t>, így többek között az örmények, a mise ideje alatt ne kereskedjenek portékáikkal.</w:t>
      </w:r>
    </w:p>
    <w:p w:rsidR="00A9734A" w:rsidRPr="00A9734A" w:rsidRDefault="00A9734A" w:rsidP="00A9734A">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9734A">
        <w:rPr>
          <w:rFonts w:ascii="Times New Roman" w:eastAsia="Times New Roman" w:hAnsi="Times New Roman" w:cs="Times New Roman"/>
          <w:color w:val="000000"/>
          <w:sz w:val="24"/>
          <w:szCs w:val="24"/>
          <w:lang w:eastAsia="hu-HU"/>
        </w:rPr>
        <w:t xml:space="preserve">Dr. Puskás Attila elmondta azt is, hogy az Erdélybe betelepült örménység két részre osztható: az első nagyobb csoport az 1649 óta Moldvában működő nem egyesült, apostoli örmény szertartású </w:t>
      </w:r>
      <w:proofErr w:type="spellStart"/>
      <w:r w:rsidRPr="00A9734A">
        <w:rPr>
          <w:rFonts w:ascii="Times New Roman" w:eastAsia="Times New Roman" w:hAnsi="Times New Roman" w:cs="Times New Roman"/>
          <w:color w:val="000000"/>
          <w:sz w:val="24"/>
          <w:szCs w:val="24"/>
          <w:lang w:eastAsia="hu-HU"/>
        </w:rPr>
        <w:t>Minas</w:t>
      </w:r>
      <w:proofErr w:type="spellEnd"/>
      <w:r w:rsidRPr="00A9734A">
        <w:rPr>
          <w:rFonts w:ascii="Times New Roman" w:eastAsia="Times New Roman" w:hAnsi="Times New Roman" w:cs="Times New Roman"/>
          <w:color w:val="000000"/>
          <w:sz w:val="24"/>
          <w:szCs w:val="24"/>
          <w:lang w:eastAsia="hu-HU"/>
        </w:rPr>
        <w:t xml:space="preserve"> püspökkel érkezett a sorozatos pogromok elől. A pogromokat a moldvai fejedelem elleni zendülésben történt részvételük miatt követték el az örmények ellen. A másik nagyobb csoport az 1672. évi oszmán-török hadjárat miatt </w:t>
      </w:r>
      <w:proofErr w:type="spellStart"/>
      <w:r w:rsidRPr="00A9734A">
        <w:rPr>
          <w:rFonts w:ascii="Times New Roman" w:eastAsia="Times New Roman" w:hAnsi="Times New Roman" w:cs="Times New Roman"/>
          <w:color w:val="000000"/>
          <w:sz w:val="24"/>
          <w:szCs w:val="24"/>
          <w:lang w:eastAsia="hu-HU"/>
        </w:rPr>
        <w:t>Podóliából</w:t>
      </w:r>
      <w:proofErr w:type="spellEnd"/>
      <w:r w:rsidRPr="00A9734A">
        <w:rPr>
          <w:rFonts w:ascii="Times New Roman" w:eastAsia="Times New Roman" w:hAnsi="Times New Roman" w:cs="Times New Roman"/>
          <w:color w:val="000000"/>
          <w:sz w:val="24"/>
          <w:szCs w:val="24"/>
          <w:lang w:eastAsia="hu-HU"/>
        </w:rPr>
        <w:t xml:space="preserve"> (mai Lengyelország), és </w:t>
      </w:r>
      <w:proofErr w:type="spellStart"/>
      <w:r w:rsidRPr="00A9734A">
        <w:rPr>
          <w:rFonts w:ascii="Times New Roman" w:eastAsia="Times New Roman" w:hAnsi="Times New Roman" w:cs="Times New Roman"/>
          <w:color w:val="000000"/>
          <w:sz w:val="24"/>
          <w:szCs w:val="24"/>
          <w:lang w:eastAsia="hu-HU"/>
        </w:rPr>
        <w:t>Kameniec-Podolski</w:t>
      </w:r>
      <w:proofErr w:type="spellEnd"/>
      <w:r w:rsidRPr="00A9734A">
        <w:rPr>
          <w:rFonts w:ascii="Times New Roman" w:eastAsia="Times New Roman" w:hAnsi="Times New Roman" w:cs="Times New Roman"/>
          <w:color w:val="000000"/>
          <w:sz w:val="24"/>
          <w:szCs w:val="24"/>
          <w:lang w:eastAsia="hu-HU"/>
        </w:rPr>
        <w:t xml:space="preserve"> városából vándorolt be. A menekülés célpontjául azért választották Erdélyt, mert sok örmény már korábban is jól ismerte az erdélyi viszonyokat.</w:t>
      </w:r>
    </w:p>
    <w:p w:rsidR="00A9734A" w:rsidRPr="00A9734A" w:rsidRDefault="00A9734A" w:rsidP="00A9734A">
      <w:pPr>
        <w:shd w:val="clear" w:color="auto" w:fill="F6F6F6"/>
        <w:spacing w:before="100" w:beforeAutospacing="1" w:after="100" w:afterAutospacing="1" w:line="240" w:lineRule="auto"/>
        <w:rPr>
          <w:rFonts w:ascii="Tahoma" w:eastAsia="Times New Roman" w:hAnsi="Tahoma" w:cs="Tahoma"/>
          <w:color w:val="000000"/>
          <w:sz w:val="14"/>
          <w:szCs w:val="14"/>
          <w:lang w:eastAsia="hu-HU"/>
        </w:rPr>
      </w:pPr>
      <w:r w:rsidRPr="00A9734A">
        <w:rPr>
          <w:rFonts w:ascii="Tahoma" w:eastAsia="Times New Roman" w:hAnsi="Tahoma" w:cs="Tahoma"/>
          <w:color w:val="000000"/>
          <w:sz w:val="14"/>
          <w:szCs w:val="14"/>
          <w:lang w:eastAsia="hu-HU"/>
        </w:rPr>
        <w:t> </w:t>
      </w:r>
    </w:p>
    <w:p w:rsidR="00A9734A" w:rsidRPr="00A9734A" w:rsidRDefault="00A9734A" w:rsidP="00A9734A">
      <w:pPr>
        <w:shd w:val="clear" w:color="auto" w:fill="F6F6F6"/>
        <w:spacing w:before="100" w:beforeAutospacing="1" w:after="100" w:afterAutospacing="1" w:line="240" w:lineRule="auto"/>
        <w:jc w:val="center"/>
        <w:rPr>
          <w:rFonts w:ascii="Tahoma" w:eastAsia="Times New Roman" w:hAnsi="Tahoma" w:cs="Tahoma"/>
          <w:color w:val="000000"/>
          <w:sz w:val="14"/>
          <w:szCs w:val="14"/>
          <w:lang w:eastAsia="hu-HU"/>
        </w:rPr>
      </w:pPr>
      <w:proofErr w:type="spellStart"/>
      <w:r w:rsidRPr="00A9734A">
        <w:rPr>
          <w:rFonts w:ascii="Verdana" w:eastAsia="Times New Roman" w:hAnsi="Verdana" w:cs="Tahoma"/>
          <w:b/>
          <w:bCs/>
          <w:color w:val="000000"/>
          <w:lang w:eastAsia="hu-HU"/>
        </w:rPr>
        <w:t>Iudex</w:t>
      </w:r>
      <w:proofErr w:type="spellEnd"/>
      <w:r w:rsidRPr="00A9734A">
        <w:rPr>
          <w:rFonts w:ascii="Verdana" w:eastAsia="Times New Roman" w:hAnsi="Verdana" w:cs="Tahoma"/>
          <w:b/>
          <w:bCs/>
          <w:color w:val="000000"/>
          <w:lang w:eastAsia="hu-HU"/>
        </w:rPr>
        <w:t xml:space="preserve"> </w:t>
      </w:r>
      <w:proofErr w:type="spellStart"/>
      <w:r w:rsidRPr="00A9734A">
        <w:rPr>
          <w:rFonts w:ascii="Verdana" w:eastAsia="Times New Roman" w:hAnsi="Verdana" w:cs="Tahoma"/>
          <w:b/>
          <w:bCs/>
          <w:color w:val="000000"/>
          <w:lang w:eastAsia="hu-HU"/>
        </w:rPr>
        <w:t>Supremus</w:t>
      </w:r>
      <w:proofErr w:type="spellEnd"/>
      <w:r w:rsidRPr="00A9734A">
        <w:rPr>
          <w:rFonts w:ascii="Verdana" w:eastAsia="Times New Roman" w:hAnsi="Verdana" w:cs="Tahoma"/>
          <w:b/>
          <w:bCs/>
          <w:color w:val="000000"/>
          <w:lang w:eastAsia="hu-HU"/>
        </w:rPr>
        <w:t xml:space="preserve"> </w:t>
      </w:r>
      <w:proofErr w:type="spellStart"/>
      <w:r w:rsidRPr="00A9734A">
        <w:rPr>
          <w:rFonts w:ascii="Verdana" w:eastAsia="Times New Roman" w:hAnsi="Verdana" w:cs="Tahoma"/>
          <w:b/>
          <w:bCs/>
          <w:color w:val="000000"/>
          <w:lang w:eastAsia="hu-HU"/>
        </w:rPr>
        <w:t>Armenorum</w:t>
      </w:r>
      <w:proofErr w:type="spellEnd"/>
      <w:r w:rsidRPr="00A9734A">
        <w:rPr>
          <w:rFonts w:ascii="Verdana" w:eastAsia="Times New Roman" w:hAnsi="Verdana" w:cs="Tahoma"/>
          <w:b/>
          <w:bCs/>
          <w:color w:val="000000"/>
          <w:lang w:eastAsia="hu-HU"/>
        </w:rPr>
        <w:t xml:space="preserve"> </w:t>
      </w:r>
      <w:proofErr w:type="spellStart"/>
      <w:r w:rsidRPr="00A9734A">
        <w:rPr>
          <w:rFonts w:ascii="Verdana" w:eastAsia="Times New Roman" w:hAnsi="Verdana" w:cs="Tahoma"/>
          <w:b/>
          <w:bCs/>
          <w:color w:val="000000"/>
          <w:lang w:eastAsia="hu-HU"/>
        </w:rPr>
        <w:t>in</w:t>
      </w:r>
      <w:proofErr w:type="spellEnd"/>
      <w:r w:rsidRPr="00A9734A">
        <w:rPr>
          <w:rFonts w:ascii="Verdana" w:eastAsia="Times New Roman" w:hAnsi="Verdana" w:cs="Tahoma"/>
          <w:b/>
          <w:bCs/>
          <w:color w:val="000000"/>
          <w:lang w:eastAsia="hu-HU"/>
        </w:rPr>
        <w:t xml:space="preserve"> </w:t>
      </w:r>
      <w:proofErr w:type="spellStart"/>
      <w:r w:rsidRPr="00A9734A">
        <w:rPr>
          <w:rFonts w:ascii="Verdana" w:eastAsia="Times New Roman" w:hAnsi="Verdana" w:cs="Tahoma"/>
          <w:b/>
          <w:bCs/>
          <w:color w:val="000000"/>
          <w:lang w:eastAsia="hu-HU"/>
        </w:rPr>
        <w:t>Transilvania</w:t>
      </w:r>
      <w:proofErr w:type="spellEnd"/>
    </w:p>
    <w:p w:rsidR="00A9734A" w:rsidRPr="00A9734A" w:rsidRDefault="008E1FB9" w:rsidP="008E1FB9">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8E1FB9">
        <w:rPr>
          <w:rFonts w:ascii="Times New Roman" w:eastAsia="Times New Roman" w:hAnsi="Times New Roman" w:cs="Times New Roman"/>
          <w:color w:val="000000"/>
          <w:sz w:val="24"/>
          <w:szCs w:val="24"/>
          <w:lang w:eastAsia="hu-HU"/>
        </w:rPr>
        <w:t xml:space="preserve">A </w:t>
      </w:r>
      <w:r w:rsidR="00A9734A" w:rsidRPr="00A9734A">
        <w:rPr>
          <w:rFonts w:ascii="Times New Roman" w:eastAsia="Times New Roman" w:hAnsi="Times New Roman" w:cs="Times New Roman"/>
          <w:color w:val="000000"/>
          <w:sz w:val="24"/>
          <w:szCs w:val="24"/>
          <w:lang w:eastAsia="hu-HU"/>
        </w:rPr>
        <w:t xml:space="preserve">betelepülést elősegítette, hogy 1607-ben Gyergyószentmiklós országos vásárjogot kapott a fejedelemtől. Az évi három országos vásár és hetivásárok szinte mágnesként vonzották a szomszédos államokban (Lengyelország, Moldva) élő örményeket. Először kalmárként jelentek meg, majd később kisebb csoportonként telepedtek le Gyergyószentmiklóson. Az örmény családok első ilyen csoportja 1637-ben lelt otthonra a városban. A 18. század közepén született </w:t>
      </w:r>
      <w:proofErr w:type="spellStart"/>
      <w:r w:rsidR="00A9734A" w:rsidRPr="00A9734A">
        <w:rPr>
          <w:rFonts w:ascii="Times New Roman" w:eastAsia="Times New Roman" w:hAnsi="Times New Roman" w:cs="Times New Roman"/>
          <w:color w:val="000000"/>
          <w:sz w:val="24"/>
          <w:szCs w:val="24"/>
          <w:lang w:eastAsia="hu-HU"/>
        </w:rPr>
        <w:t>Brevis</w:t>
      </w:r>
      <w:proofErr w:type="spellEnd"/>
      <w:r w:rsidR="00A9734A" w:rsidRPr="00A9734A">
        <w:rPr>
          <w:rFonts w:ascii="Times New Roman" w:eastAsia="Times New Roman" w:hAnsi="Times New Roman" w:cs="Times New Roman"/>
          <w:color w:val="000000"/>
          <w:sz w:val="24"/>
          <w:szCs w:val="24"/>
          <w:lang w:eastAsia="hu-HU"/>
        </w:rPr>
        <w:t xml:space="preserve"> </w:t>
      </w:r>
      <w:proofErr w:type="spellStart"/>
      <w:r w:rsidR="00A9734A" w:rsidRPr="00A9734A">
        <w:rPr>
          <w:rFonts w:ascii="Times New Roman" w:eastAsia="Times New Roman" w:hAnsi="Times New Roman" w:cs="Times New Roman"/>
          <w:color w:val="000000"/>
          <w:sz w:val="24"/>
          <w:szCs w:val="24"/>
          <w:lang w:eastAsia="hu-HU"/>
        </w:rPr>
        <w:t>descriptio</w:t>
      </w:r>
      <w:proofErr w:type="spellEnd"/>
      <w:r w:rsidR="00A9734A" w:rsidRPr="00A9734A">
        <w:rPr>
          <w:rFonts w:ascii="Times New Roman" w:eastAsia="Times New Roman" w:hAnsi="Times New Roman" w:cs="Times New Roman"/>
          <w:color w:val="000000"/>
          <w:sz w:val="24"/>
          <w:szCs w:val="24"/>
          <w:lang w:eastAsia="hu-HU"/>
        </w:rPr>
        <w:t xml:space="preserve"> status </w:t>
      </w:r>
      <w:proofErr w:type="spellStart"/>
      <w:r w:rsidR="00A9734A" w:rsidRPr="00A9734A">
        <w:rPr>
          <w:rFonts w:ascii="Times New Roman" w:eastAsia="Times New Roman" w:hAnsi="Times New Roman" w:cs="Times New Roman"/>
          <w:color w:val="000000"/>
          <w:sz w:val="24"/>
          <w:szCs w:val="24"/>
          <w:lang w:eastAsia="hu-HU"/>
        </w:rPr>
        <w:t>Armenorum</w:t>
      </w:r>
      <w:proofErr w:type="spellEnd"/>
      <w:r w:rsidR="00A9734A" w:rsidRPr="00A9734A">
        <w:rPr>
          <w:rFonts w:ascii="Times New Roman" w:eastAsia="Times New Roman" w:hAnsi="Times New Roman" w:cs="Times New Roman"/>
          <w:color w:val="000000"/>
          <w:sz w:val="24"/>
          <w:szCs w:val="24"/>
          <w:lang w:eastAsia="hu-HU"/>
        </w:rPr>
        <w:t xml:space="preserve"> </w:t>
      </w:r>
      <w:proofErr w:type="spellStart"/>
      <w:r w:rsidR="00A9734A" w:rsidRPr="00A9734A">
        <w:rPr>
          <w:rFonts w:ascii="Times New Roman" w:eastAsia="Times New Roman" w:hAnsi="Times New Roman" w:cs="Times New Roman"/>
          <w:color w:val="000000"/>
          <w:sz w:val="24"/>
          <w:szCs w:val="24"/>
          <w:lang w:eastAsia="hu-HU"/>
        </w:rPr>
        <w:t>in</w:t>
      </w:r>
      <w:proofErr w:type="spellEnd"/>
      <w:r w:rsidR="00A9734A" w:rsidRPr="00A9734A">
        <w:rPr>
          <w:rFonts w:ascii="Times New Roman" w:eastAsia="Times New Roman" w:hAnsi="Times New Roman" w:cs="Times New Roman"/>
          <w:color w:val="000000"/>
          <w:sz w:val="24"/>
          <w:szCs w:val="24"/>
          <w:lang w:eastAsia="hu-HU"/>
        </w:rPr>
        <w:t xml:space="preserve"> </w:t>
      </w:r>
      <w:proofErr w:type="spellStart"/>
      <w:r w:rsidR="00A9734A" w:rsidRPr="00A9734A">
        <w:rPr>
          <w:rFonts w:ascii="Times New Roman" w:eastAsia="Times New Roman" w:hAnsi="Times New Roman" w:cs="Times New Roman"/>
          <w:color w:val="000000"/>
          <w:sz w:val="24"/>
          <w:szCs w:val="24"/>
          <w:lang w:eastAsia="hu-HU"/>
        </w:rPr>
        <w:t>Transilvania</w:t>
      </w:r>
      <w:proofErr w:type="spellEnd"/>
      <w:r w:rsidR="00A9734A" w:rsidRPr="00A9734A">
        <w:rPr>
          <w:rFonts w:ascii="Times New Roman" w:eastAsia="Times New Roman" w:hAnsi="Times New Roman" w:cs="Times New Roman"/>
          <w:color w:val="000000"/>
          <w:sz w:val="24"/>
          <w:szCs w:val="24"/>
          <w:lang w:eastAsia="hu-HU"/>
        </w:rPr>
        <w:t xml:space="preserve"> </w:t>
      </w:r>
      <w:proofErr w:type="spellStart"/>
      <w:r w:rsidR="00A9734A" w:rsidRPr="00A9734A">
        <w:rPr>
          <w:rFonts w:ascii="Times New Roman" w:eastAsia="Times New Roman" w:hAnsi="Times New Roman" w:cs="Times New Roman"/>
          <w:color w:val="000000"/>
          <w:sz w:val="24"/>
          <w:szCs w:val="24"/>
          <w:lang w:eastAsia="hu-HU"/>
        </w:rPr>
        <w:t>degentium</w:t>
      </w:r>
      <w:proofErr w:type="spellEnd"/>
      <w:r w:rsidR="00A9734A" w:rsidRPr="00A9734A">
        <w:rPr>
          <w:rFonts w:ascii="Times New Roman" w:eastAsia="Times New Roman" w:hAnsi="Times New Roman" w:cs="Times New Roman"/>
          <w:color w:val="000000"/>
          <w:sz w:val="24"/>
          <w:szCs w:val="24"/>
          <w:lang w:eastAsia="hu-HU"/>
        </w:rPr>
        <w:t xml:space="preserve"> (röviden: Status </w:t>
      </w:r>
      <w:proofErr w:type="spellStart"/>
      <w:r w:rsidR="00A9734A" w:rsidRPr="00A9734A">
        <w:rPr>
          <w:rFonts w:ascii="Times New Roman" w:eastAsia="Times New Roman" w:hAnsi="Times New Roman" w:cs="Times New Roman"/>
          <w:color w:val="000000"/>
          <w:sz w:val="24"/>
          <w:szCs w:val="24"/>
          <w:lang w:eastAsia="hu-HU"/>
        </w:rPr>
        <w:t>Armenorum</w:t>
      </w:r>
      <w:proofErr w:type="spellEnd"/>
      <w:r w:rsidR="00A9734A" w:rsidRPr="00A9734A">
        <w:rPr>
          <w:rFonts w:ascii="Times New Roman" w:eastAsia="Times New Roman" w:hAnsi="Times New Roman" w:cs="Times New Roman"/>
          <w:color w:val="000000"/>
          <w:sz w:val="24"/>
          <w:szCs w:val="24"/>
          <w:lang w:eastAsia="hu-HU"/>
        </w:rPr>
        <w:t xml:space="preserve">) forrás megjegyzi, hogy az 1668–1672 közötti bemenekülés előtt már voltak a fejedelemség területén ideiglenesen tartózkodó örmény közösségek. A Status </w:t>
      </w:r>
      <w:proofErr w:type="spellStart"/>
      <w:r w:rsidR="00A9734A" w:rsidRPr="00A9734A">
        <w:rPr>
          <w:rFonts w:ascii="Times New Roman" w:eastAsia="Times New Roman" w:hAnsi="Times New Roman" w:cs="Times New Roman"/>
          <w:color w:val="000000"/>
          <w:sz w:val="24"/>
          <w:szCs w:val="24"/>
          <w:lang w:eastAsia="hu-HU"/>
        </w:rPr>
        <w:t>Armenorum</w:t>
      </w:r>
      <w:proofErr w:type="spellEnd"/>
      <w:r w:rsidR="00A9734A" w:rsidRPr="00A9734A">
        <w:rPr>
          <w:rFonts w:ascii="Times New Roman" w:eastAsia="Times New Roman" w:hAnsi="Times New Roman" w:cs="Times New Roman"/>
          <w:color w:val="000000"/>
          <w:sz w:val="24"/>
          <w:szCs w:val="24"/>
          <w:lang w:eastAsia="hu-HU"/>
        </w:rPr>
        <w:t xml:space="preserve"> az 1650. évet adja meg, amikor az első örmény kereskedő telepek feltűntek Erdélyben. </w:t>
      </w:r>
      <w:proofErr w:type="spellStart"/>
      <w:r w:rsidR="00A9734A" w:rsidRPr="00A9734A">
        <w:rPr>
          <w:rFonts w:ascii="Times New Roman" w:eastAsia="Times New Roman" w:hAnsi="Times New Roman" w:cs="Times New Roman"/>
          <w:color w:val="000000"/>
          <w:sz w:val="24"/>
          <w:szCs w:val="24"/>
          <w:lang w:eastAsia="hu-HU"/>
        </w:rPr>
        <w:t>Ávedik</w:t>
      </w:r>
      <w:proofErr w:type="spellEnd"/>
      <w:r w:rsidR="00A9734A" w:rsidRPr="00A9734A">
        <w:rPr>
          <w:rFonts w:ascii="Times New Roman" w:eastAsia="Times New Roman" w:hAnsi="Times New Roman" w:cs="Times New Roman"/>
          <w:color w:val="000000"/>
          <w:sz w:val="24"/>
          <w:szCs w:val="24"/>
          <w:lang w:eastAsia="hu-HU"/>
        </w:rPr>
        <w:t xml:space="preserve"> Lukács </w:t>
      </w:r>
      <w:r w:rsidR="00A9734A" w:rsidRPr="008E1FB9">
        <w:rPr>
          <w:rFonts w:ascii="Times New Roman" w:eastAsia="Times New Roman" w:hAnsi="Times New Roman" w:cs="Times New Roman"/>
          <w:i/>
          <w:iCs/>
          <w:color w:val="000000"/>
          <w:sz w:val="24"/>
          <w:szCs w:val="24"/>
          <w:lang w:eastAsia="hu-HU"/>
        </w:rPr>
        <w:t>(képünkön erzsébetvárosi nyughelye a katolikus temetőben)</w:t>
      </w:r>
      <w:r w:rsidR="00A9734A" w:rsidRPr="00A9734A">
        <w:rPr>
          <w:rFonts w:ascii="Times New Roman" w:eastAsia="Times New Roman" w:hAnsi="Times New Roman" w:cs="Times New Roman"/>
          <w:color w:val="000000"/>
          <w:sz w:val="24"/>
          <w:szCs w:val="24"/>
          <w:lang w:eastAsia="hu-HU"/>
        </w:rPr>
        <w:t>, a már többször említett forrás értékű munkájában, az első erdélyi örmény családok megtelepedésének időpontját 1637. évre teszi.</w:t>
      </w:r>
    </w:p>
    <w:p w:rsidR="00A9734A" w:rsidRPr="00A9734A" w:rsidRDefault="00A9734A" w:rsidP="008E1FB9">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9734A">
        <w:rPr>
          <w:rFonts w:ascii="Times New Roman" w:eastAsia="Times New Roman" w:hAnsi="Times New Roman" w:cs="Times New Roman"/>
          <w:color w:val="000000"/>
          <w:sz w:val="24"/>
          <w:szCs w:val="24"/>
          <w:lang w:eastAsia="hu-HU"/>
        </w:rPr>
        <w:t xml:space="preserve">Köztudott továbbá az is, hogy 1690 után II. Apafi Mihály fejedelem ugyan névlegesen fejedelme volt Erdélynek, ám a valós politikai hatalmat a Habsburg-befolyás alatt álló </w:t>
      </w:r>
      <w:proofErr w:type="spellStart"/>
      <w:r w:rsidRPr="00A9734A">
        <w:rPr>
          <w:rFonts w:ascii="Times New Roman" w:eastAsia="Times New Roman" w:hAnsi="Times New Roman" w:cs="Times New Roman"/>
          <w:color w:val="000000"/>
          <w:sz w:val="24"/>
          <w:szCs w:val="24"/>
          <w:lang w:eastAsia="hu-HU"/>
        </w:rPr>
        <w:t>Gubernium</w:t>
      </w:r>
      <w:proofErr w:type="spellEnd"/>
      <w:r w:rsidRPr="00A9734A">
        <w:rPr>
          <w:rFonts w:ascii="Times New Roman" w:eastAsia="Times New Roman" w:hAnsi="Times New Roman" w:cs="Times New Roman"/>
          <w:color w:val="000000"/>
          <w:sz w:val="24"/>
          <w:szCs w:val="24"/>
          <w:lang w:eastAsia="hu-HU"/>
        </w:rPr>
        <w:t xml:space="preserve"> gyakorolta. Ő is adott az örményeknek privilégiumokat: 1696-ban, a négy évvel korábban </w:t>
      </w:r>
      <w:proofErr w:type="spellStart"/>
      <w:r w:rsidRPr="00A9734A">
        <w:rPr>
          <w:rFonts w:ascii="Times New Roman" w:eastAsia="Times New Roman" w:hAnsi="Times New Roman" w:cs="Times New Roman"/>
          <w:color w:val="000000"/>
          <w:sz w:val="24"/>
          <w:szCs w:val="24"/>
          <w:lang w:eastAsia="hu-HU"/>
        </w:rPr>
        <w:t>Ebesfalván</w:t>
      </w:r>
      <w:proofErr w:type="spellEnd"/>
      <w:r w:rsidRPr="00A9734A">
        <w:rPr>
          <w:rFonts w:ascii="Times New Roman" w:eastAsia="Times New Roman" w:hAnsi="Times New Roman" w:cs="Times New Roman"/>
          <w:color w:val="000000"/>
          <w:sz w:val="24"/>
          <w:szCs w:val="24"/>
          <w:lang w:eastAsia="hu-HU"/>
        </w:rPr>
        <w:t xml:space="preserve"> letelepített ötven örmény család számára biztosította a szabad kereskedelmi, </w:t>
      </w:r>
      <w:proofErr w:type="spellStart"/>
      <w:r w:rsidRPr="00A9734A">
        <w:rPr>
          <w:rFonts w:ascii="Times New Roman" w:eastAsia="Times New Roman" w:hAnsi="Times New Roman" w:cs="Times New Roman"/>
          <w:color w:val="000000"/>
          <w:sz w:val="24"/>
          <w:szCs w:val="24"/>
          <w:lang w:eastAsia="hu-HU"/>
        </w:rPr>
        <w:t>konfesszionális</w:t>
      </w:r>
      <w:proofErr w:type="spellEnd"/>
      <w:r w:rsidRPr="00A9734A">
        <w:rPr>
          <w:rFonts w:ascii="Times New Roman" w:eastAsia="Times New Roman" w:hAnsi="Times New Roman" w:cs="Times New Roman"/>
          <w:color w:val="000000"/>
          <w:sz w:val="24"/>
          <w:szCs w:val="24"/>
          <w:lang w:eastAsia="hu-HU"/>
        </w:rPr>
        <w:t xml:space="preserve"> és jogi kiváltságokat.</w:t>
      </w:r>
    </w:p>
    <w:p w:rsidR="00A9734A" w:rsidRDefault="00A9734A" w:rsidP="008E1FB9">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9734A">
        <w:rPr>
          <w:rFonts w:ascii="Times New Roman" w:eastAsia="Times New Roman" w:hAnsi="Times New Roman" w:cs="Times New Roman"/>
          <w:color w:val="000000"/>
          <w:sz w:val="24"/>
          <w:szCs w:val="24"/>
          <w:lang w:eastAsia="hu-HU"/>
        </w:rPr>
        <w:lastRenderedPageBreak/>
        <w:t xml:space="preserve">I. Lipót a Diploma </w:t>
      </w:r>
      <w:proofErr w:type="spellStart"/>
      <w:r w:rsidRPr="00A9734A">
        <w:rPr>
          <w:rFonts w:ascii="Times New Roman" w:eastAsia="Times New Roman" w:hAnsi="Times New Roman" w:cs="Times New Roman"/>
          <w:color w:val="000000"/>
          <w:sz w:val="24"/>
          <w:szCs w:val="24"/>
          <w:lang w:eastAsia="hu-HU"/>
        </w:rPr>
        <w:t>Leopoldinumban</w:t>
      </w:r>
      <w:proofErr w:type="spellEnd"/>
      <w:r w:rsidRPr="00A9734A">
        <w:rPr>
          <w:rFonts w:ascii="Times New Roman" w:eastAsia="Times New Roman" w:hAnsi="Times New Roman" w:cs="Times New Roman"/>
          <w:color w:val="000000"/>
          <w:sz w:val="24"/>
          <w:szCs w:val="24"/>
          <w:lang w:eastAsia="hu-HU"/>
        </w:rPr>
        <w:t xml:space="preserve"> meghagyta Erdély különálló státusát Magyarországtól, és biztosította a három nemzet, a négy bevett vallás szabad gyakorlatát. Ugyanakkor Bécs erőteljesen támogatta a </w:t>
      </w:r>
      <w:proofErr w:type="spellStart"/>
      <w:r w:rsidRPr="00A9734A">
        <w:rPr>
          <w:rFonts w:ascii="Times New Roman" w:eastAsia="Times New Roman" w:hAnsi="Times New Roman" w:cs="Times New Roman"/>
          <w:color w:val="000000"/>
          <w:sz w:val="24"/>
          <w:szCs w:val="24"/>
          <w:lang w:eastAsia="hu-HU"/>
        </w:rPr>
        <w:t>katolizációt</w:t>
      </w:r>
      <w:proofErr w:type="spellEnd"/>
      <w:r w:rsidRPr="00A9734A">
        <w:rPr>
          <w:rFonts w:ascii="Times New Roman" w:eastAsia="Times New Roman" w:hAnsi="Times New Roman" w:cs="Times New Roman"/>
          <w:color w:val="000000"/>
          <w:sz w:val="24"/>
          <w:szCs w:val="24"/>
          <w:lang w:eastAsia="hu-HU"/>
        </w:rPr>
        <w:t xml:space="preserve">. Ezzel összefüggésben az örmény közösségről azonban még nem tesznek említést. Gyanítható, hogy 1689–1690-ben Bécsben még nem foglalkoztak komolyan az örmények katolizálásával. Sőt, II. Apafi Mihály fejedelem nevében olyan privilégiumot adományoztak, amelyben maguk az örmény közösségek választhatták meg bíráikat, akiknek joghatósága minden örményre kiterjedt. Ezek a bírák jogi ügyekben a </w:t>
      </w:r>
      <w:proofErr w:type="spellStart"/>
      <w:r w:rsidRPr="00A9734A">
        <w:rPr>
          <w:rFonts w:ascii="Times New Roman" w:eastAsia="Times New Roman" w:hAnsi="Times New Roman" w:cs="Times New Roman"/>
          <w:color w:val="000000"/>
          <w:sz w:val="24"/>
          <w:szCs w:val="24"/>
          <w:lang w:eastAsia="hu-HU"/>
        </w:rPr>
        <w:t>Guberniumnál</w:t>
      </w:r>
      <w:proofErr w:type="spellEnd"/>
      <w:r w:rsidRPr="00A9734A">
        <w:rPr>
          <w:rFonts w:ascii="Times New Roman" w:eastAsia="Times New Roman" w:hAnsi="Times New Roman" w:cs="Times New Roman"/>
          <w:color w:val="000000"/>
          <w:sz w:val="24"/>
          <w:szCs w:val="24"/>
          <w:lang w:eastAsia="hu-HU"/>
        </w:rPr>
        <w:t xml:space="preserve"> képviselték az örmény közösséget. A különböző településeken megtelepedett örmények jogi érdekeinek képviseletére a </w:t>
      </w:r>
      <w:proofErr w:type="spellStart"/>
      <w:r w:rsidRPr="00A9734A">
        <w:rPr>
          <w:rFonts w:ascii="Times New Roman" w:eastAsia="Times New Roman" w:hAnsi="Times New Roman" w:cs="Times New Roman"/>
          <w:color w:val="000000"/>
          <w:sz w:val="24"/>
          <w:szCs w:val="24"/>
          <w:lang w:eastAsia="hu-HU"/>
        </w:rPr>
        <w:t>Gubernium</w:t>
      </w:r>
      <w:proofErr w:type="spellEnd"/>
      <w:r w:rsidRPr="00A9734A">
        <w:rPr>
          <w:rFonts w:ascii="Times New Roman" w:eastAsia="Times New Roman" w:hAnsi="Times New Roman" w:cs="Times New Roman"/>
          <w:color w:val="000000"/>
          <w:sz w:val="24"/>
          <w:szCs w:val="24"/>
          <w:lang w:eastAsia="hu-HU"/>
        </w:rPr>
        <w:t xml:space="preserve"> örmény főbírót (</w:t>
      </w:r>
      <w:proofErr w:type="spellStart"/>
      <w:r w:rsidRPr="00A9734A">
        <w:rPr>
          <w:rFonts w:ascii="Times New Roman" w:eastAsia="Times New Roman" w:hAnsi="Times New Roman" w:cs="Times New Roman"/>
          <w:color w:val="000000"/>
          <w:sz w:val="24"/>
          <w:szCs w:val="24"/>
          <w:lang w:eastAsia="hu-HU"/>
        </w:rPr>
        <w:t>Iudex</w:t>
      </w:r>
      <w:proofErr w:type="spellEnd"/>
      <w:r w:rsidRPr="00A9734A">
        <w:rPr>
          <w:rFonts w:ascii="Times New Roman" w:eastAsia="Times New Roman" w:hAnsi="Times New Roman" w:cs="Times New Roman"/>
          <w:color w:val="000000"/>
          <w:sz w:val="24"/>
          <w:szCs w:val="24"/>
          <w:lang w:eastAsia="hu-HU"/>
        </w:rPr>
        <w:t xml:space="preserve"> </w:t>
      </w:r>
      <w:proofErr w:type="spellStart"/>
      <w:r w:rsidRPr="00A9734A">
        <w:rPr>
          <w:rFonts w:ascii="Times New Roman" w:eastAsia="Times New Roman" w:hAnsi="Times New Roman" w:cs="Times New Roman"/>
          <w:color w:val="000000"/>
          <w:sz w:val="24"/>
          <w:szCs w:val="24"/>
          <w:lang w:eastAsia="hu-HU"/>
        </w:rPr>
        <w:t>Supremus</w:t>
      </w:r>
      <w:proofErr w:type="spellEnd"/>
      <w:r w:rsidRPr="00A9734A">
        <w:rPr>
          <w:rFonts w:ascii="Times New Roman" w:eastAsia="Times New Roman" w:hAnsi="Times New Roman" w:cs="Times New Roman"/>
          <w:color w:val="000000"/>
          <w:sz w:val="24"/>
          <w:szCs w:val="24"/>
          <w:lang w:eastAsia="hu-HU"/>
        </w:rPr>
        <w:t xml:space="preserve"> </w:t>
      </w:r>
      <w:proofErr w:type="spellStart"/>
      <w:r w:rsidRPr="00A9734A">
        <w:rPr>
          <w:rFonts w:ascii="Times New Roman" w:eastAsia="Times New Roman" w:hAnsi="Times New Roman" w:cs="Times New Roman"/>
          <w:color w:val="000000"/>
          <w:sz w:val="24"/>
          <w:szCs w:val="24"/>
          <w:lang w:eastAsia="hu-HU"/>
        </w:rPr>
        <w:t>Armenorum</w:t>
      </w:r>
      <w:proofErr w:type="spellEnd"/>
      <w:r w:rsidRPr="00A9734A">
        <w:rPr>
          <w:rFonts w:ascii="Times New Roman" w:eastAsia="Times New Roman" w:hAnsi="Times New Roman" w:cs="Times New Roman"/>
          <w:color w:val="000000"/>
          <w:sz w:val="24"/>
          <w:szCs w:val="24"/>
          <w:lang w:eastAsia="hu-HU"/>
        </w:rPr>
        <w:t xml:space="preserve"> </w:t>
      </w:r>
      <w:proofErr w:type="spellStart"/>
      <w:r w:rsidRPr="00A9734A">
        <w:rPr>
          <w:rFonts w:ascii="Times New Roman" w:eastAsia="Times New Roman" w:hAnsi="Times New Roman" w:cs="Times New Roman"/>
          <w:color w:val="000000"/>
          <w:sz w:val="24"/>
          <w:szCs w:val="24"/>
          <w:lang w:eastAsia="hu-HU"/>
        </w:rPr>
        <w:t>in</w:t>
      </w:r>
      <w:proofErr w:type="spellEnd"/>
      <w:r w:rsidRPr="00A9734A">
        <w:rPr>
          <w:rFonts w:ascii="Times New Roman" w:eastAsia="Times New Roman" w:hAnsi="Times New Roman" w:cs="Times New Roman"/>
          <w:color w:val="000000"/>
          <w:sz w:val="24"/>
          <w:szCs w:val="24"/>
          <w:lang w:eastAsia="hu-HU"/>
        </w:rPr>
        <w:t xml:space="preserve"> </w:t>
      </w:r>
      <w:proofErr w:type="spellStart"/>
      <w:r w:rsidRPr="00A9734A">
        <w:rPr>
          <w:rFonts w:ascii="Times New Roman" w:eastAsia="Times New Roman" w:hAnsi="Times New Roman" w:cs="Times New Roman"/>
          <w:color w:val="000000"/>
          <w:sz w:val="24"/>
          <w:szCs w:val="24"/>
          <w:lang w:eastAsia="hu-HU"/>
        </w:rPr>
        <w:t>Transilvania</w:t>
      </w:r>
      <w:proofErr w:type="spellEnd"/>
      <w:r w:rsidRPr="00A9734A">
        <w:rPr>
          <w:rFonts w:ascii="Times New Roman" w:eastAsia="Times New Roman" w:hAnsi="Times New Roman" w:cs="Times New Roman"/>
          <w:color w:val="000000"/>
          <w:sz w:val="24"/>
          <w:szCs w:val="24"/>
          <w:lang w:eastAsia="hu-HU"/>
        </w:rPr>
        <w:t xml:space="preserve">) nevezett ki, 1696-ban az </w:t>
      </w:r>
      <w:proofErr w:type="spellStart"/>
      <w:r w:rsidRPr="00A9734A">
        <w:rPr>
          <w:rFonts w:ascii="Times New Roman" w:eastAsia="Times New Roman" w:hAnsi="Times New Roman" w:cs="Times New Roman"/>
          <w:color w:val="000000"/>
          <w:sz w:val="24"/>
          <w:szCs w:val="24"/>
          <w:lang w:eastAsia="hu-HU"/>
        </w:rPr>
        <w:t>ebesfalvi</w:t>
      </w:r>
      <w:proofErr w:type="spellEnd"/>
      <w:r w:rsidRPr="00A9734A">
        <w:rPr>
          <w:rFonts w:ascii="Times New Roman" w:eastAsia="Times New Roman" w:hAnsi="Times New Roman" w:cs="Times New Roman"/>
          <w:color w:val="000000"/>
          <w:sz w:val="24"/>
          <w:szCs w:val="24"/>
          <w:lang w:eastAsia="hu-HU"/>
        </w:rPr>
        <w:t xml:space="preserve"> Dániel Tódor (</w:t>
      </w:r>
      <w:proofErr w:type="spellStart"/>
      <w:r w:rsidRPr="00A9734A">
        <w:rPr>
          <w:rFonts w:ascii="Times New Roman" w:eastAsia="Times New Roman" w:hAnsi="Times New Roman" w:cs="Times New Roman"/>
          <w:color w:val="000000"/>
          <w:sz w:val="24"/>
          <w:szCs w:val="24"/>
          <w:lang w:eastAsia="hu-HU"/>
        </w:rPr>
        <w:t>T’çodoros</w:t>
      </w:r>
      <w:proofErr w:type="spellEnd"/>
      <w:r w:rsidRPr="00A9734A">
        <w:rPr>
          <w:rFonts w:ascii="Times New Roman" w:eastAsia="Times New Roman" w:hAnsi="Times New Roman" w:cs="Times New Roman"/>
          <w:color w:val="000000"/>
          <w:sz w:val="24"/>
          <w:szCs w:val="24"/>
          <w:lang w:eastAsia="hu-HU"/>
        </w:rPr>
        <w:t xml:space="preserve"> </w:t>
      </w:r>
      <w:proofErr w:type="spellStart"/>
      <w:r w:rsidRPr="00A9734A">
        <w:rPr>
          <w:rFonts w:ascii="Times New Roman" w:eastAsia="Times New Roman" w:hAnsi="Times New Roman" w:cs="Times New Roman"/>
          <w:color w:val="000000"/>
          <w:sz w:val="24"/>
          <w:szCs w:val="24"/>
          <w:lang w:eastAsia="hu-HU"/>
        </w:rPr>
        <w:t>Daniçean</w:t>
      </w:r>
      <w:proofErr w:type="spellEnd"/>
      <w:r w:rsidRPr="00A9734A">
        <w:rPr>
          <w:rFonts w:ascii="Times New Roman" w:eastAsia="Times New Roman" w:hAnsi="Times New Roman" w:cs="Times New Roman"/>
          <w:color w:val="000000"/>
          <w:sz w:val="24"/>
          <w:szCs w:val="24"/>
          <w:lang w:eastAsia="hu-HU"/>
        </w:rPr>
        <w:t>) személyében.</w:t>
      </w:r>
    </w:p>
    <w:p w:rsidR="00A9734A" w:rsidRPr="00A9734A" w:rsidRDefault="00A9734A" w:rsidP="008E1FB9">
      <w:pPr>
        <w:shd w:val="clear" w:color="auto" w:fill="F6F6F6"/>
        <w:spacing w:before="100" w:beforeAutospacing="1" w:after="100" w:afterAutospacing="1" w:line="240" w:lineRule="auto"/>
        <w:jc w:val="center"/>
        <w:rPr>
          <w:rFonts w:ascii="Tahoma" w:eastAsia="Times New Roman" w:hAnsi="Tahoma" w:cs="Tahoma"/>
          <w:color w:val="000000"/>
          <w:sz w:val="14"/>
          <w:szCs w:val="14"/>
          <w:lang w:eastAsia="hu-HU"/>
        </w:rPr>
      </w:pPr>
      <w:r>
        <w:rPr>
          <w:rFonts w:ascii="Tahoma" w:eastAsia="Times New Roman" w:hAnsi="Tahoma" w:cs="Tahoma"/>
          <w:noProof/>
          <w:color w:val="000000"/>
          <w:sz w:val="14"/>
          <w:szCs w:val="14"/>
          <w:lang w:eastAsia="hu-HU"/>
        </w:rPr>
        <w:drawing>
          <wp:inline distT="0" distB="0" distL="0" distR="0">
            <wp:extent cx="4707399" cy="2762000"/>
            <wp:effectExtent l="19050" t="0" r="0" b="0"/>
            <wp:docPr id="5" name="Kép 5" descr="http://erdelyiriport.ro/content/images/1464187970-01babotati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rdelyiriport.ro/content/images/1464187970-01babotatibor.jpg"/>
                    <pic:cNvPicPr>
                      <a:picLocks noChangeAspect="1" noChangeArrowheads="1"/>
                    </pic:cNvPicPr>
                  </pic:nvPicPr>
                  <pic:blipFill>
                    <a:blip r:embed="rId8" cstate="print"/>
                    <a:srcRect/>
                    <a:stretch>
                      <a:fillRect/>
                    </a:stretch>
                  </pic:blipFill>
                  <pic:spPr bwMode="auto">
                    <a:xfrm>
                      <a:off x="0" y="0"/>
                      <a:ext cx="4705678" cy="2760990"/>
                    </a:xfrm>
                    <a:prstGeom prst="rect">
                      <a:avLst/>
                    </a:prstGeom>
                    <a:noFill/>
                    <a:ln w="9525">
                      <a:noFill/>
                      <a:miter lim="800000"/>
                      <a:headEnd/>
                      <a:tailEnd/>
                    </a:ln>
                  </pic:spPr>
                </pic:pic>
              </a:graphicData>
            </a:graphic>
          </wp:inline>
        </w:drawing>
      </w:r>
    </w:p>
    <w:p w:rsidR="00A9734A" w:rsidRPr="00A9734A" w:rsidRDefault="00A9734A" w:rsidP="008E1FB9">
      <w:pPr>
        <w:shd w:val="clear" w:color="auto" w:fill="F6F6F6"/>
        <w:spacing w:before="100" w:beforeAutospacing="1" w:after="100" w:afterAutospacing="1" w:line="240" w:lineRule="auto"/>
        <w:jc w:val="center"/>
        <w:rPr>
          <w:rFonts w:ascii="Times New Roman" w:eastAsia="Times New Roman" w:hAnsi="Times New Roman" w:cs="Times New Roman"/>
          <w:color w:val="000000"/>
          <w:sz w:val="24"/>
          <w:szCs w:val="24"/>
          <w:lang w:eastAsia="hu-HU"/>
        </w:rPr>
      </w:pPr>
      <w:proofErr w:type="spellStart"/>
      <w:r w:rsidRPr="00454F0E">
        <w:rPr>
          <w:rFonts w:ascii="Times New Roman" w:eastAsia="Times New Roman" w:hAnsi="Times New Roman" w:cs="Times New Roman"/>
          <w:i/>
          <w:iCs/>
          <w:color w:val="000000"/>
          <w:sz w:val="24"/>
          <w:szCs w:val="24"/>
          <w:lang w:eastAsia="hu-HU"/>
        </w:rPr>
        <w:t>Babota</w:t>
      </w:r>
      <w:proofErr w:type="spellEnd"/>
      <w:r w:rsidRPr="00454F0E">
        <w:rPr>
          <w:rFonts w:ascii="Times New Roman" w:eastAsia="Times New Roman" w:hAnsi="Times New Roman" w:cs="Times New Roman"/>
          <w:i/>
          <w:iCs/>
          <w:color w:val="000000"/>
          <w:sz w:val="24"/>
          <w:szCs w:val="24"/>
          <w:lang w:eastAsia="hu-HU"/>
        </w:rPr>
        <w:t xml:space="preserve"> Tibor Erzsébetvároson beszolgáló </w:t>
      </w:r>
      <w:proofErr w:type="spellStart"/>
      <w:r w:rsidRPr="00454F0E">
        <w:rPr>
          <w:rFonts w:ascii="Times New Roman" w:eastAsia="Times New Roman" w:hAnsi="Times New Roman" w:cs="Times New Roman"/>
          <w:i/>
          <w:iCs/>
          <w:color w:val="000000"/>
          <w:sz w:val="24"/>
          <w:szCs w:val="24"/>
          <w:lang w:eastAsia="hu-HU"/>
        </w:rPr>
        <w:t>medgyesi</w:t>
      </w:r>
      <w:proofErr w:type="spellEnd"/>
      <w:r w:rsidRPr="00454F0E">
        <w:rPr>
          <w:rFonts w:ascii="Times New Roman" w:eastAsia="Times New Roman" w:hAnsi="Times New Roman" w:cs="Times New Roman"/>
          <w:i/>
          <w:iCs/>
          <w:color w:val="000000"/>
          <w:sz w:val="24"/>
          <w:szCs w:val="24"/>
          <w:lang w:eastAsia="hu-HU"/>
        </w:rPr>
        <w:t xml:space="preserve"> római katolikus lelkész. A Mi atyánk is csak románul</w:t>
      </w:r>
    </w:p>
    <w:p w:rsidR="00A9734A" w:rsidRPr="00A9734A" w:rsidRDefault="00A9734A" w:rsidP="00A9734A">
      <w:pPr>
        <w:shd w:val="clear" w:color="auto" w:fill="F6F6F6"/>
        <w:spacing w:before="100" w:beforeAutospacing="1" w:after="100" w:afterAutospacing="1" w:line="240" w:lineRule="auto"/>
        <w:rPr>
          <w:rFonts w:ascii="Tahoma" w:eastAsia="Times New Roman" w:hAnsi="Tahoma" w:cs="Tahoma"/>
          <w:color w:val="000000"/>
          <w:sz w:val="14"/>
          <w:szCs w:val="14"/>
          <w:lang w:eastAsia="hu-HU"/>
        </w:rPr>
      </w:pPr>
      <w:r w:rsidRPr="00A9734A">
        <w:rPr>
          <w:rFonts w:ascii="Tahoma" w:eastAsia="Times New Roman" w:hAnsi="Tahoma" w:cs="Tahoma"/>
          <w:color w:val="000000"/>
          <w:sz w:val="14"/>
          <w:szCs w:val="14"/>
          <w:lang w:eastAsia="hu-HU"/>
        </w:rPr>
        <w:t> </w:t>
      </w:r>
    </w:p>
    <w:p w:rsidR="00A9734A" w:rsidRPr="00A9734A" w:rsidRDefault="00A9734A" w:rsidP="008E1FB9">
      <w:pPr>
        <w:shd w:val="clear" w:color="auto" w:fill="F6F6F6"/>
        <w:spacing w:before="100" w:beforeAutospacing="1" w:after="100" w:afterAutospacing="1" w:line="240" w:lineRule="auto"/>
        <w:jc w:val="center"/>
        <w:rPr>
          <w:rFonts w:ascii="Tahoma" w:eastAsia="Times New Roman" w:hAnsi="Tahoma" w:cs="Tahoma"/>
          <w:color w:val="000000"/>
          <w:sz w:val="14"/>
          <w:szCs w:val="14"/>
          <w:lang w:eastAsia="hu-HU"/>
        </w:rPr>
      </w:pPr>
      <w:r w:rsidRPr="00A9734A">
        <w:rPr>
          <w:rFonts w:ascii="Verdana" w:eastAsia="Times New Roman" w:hAnsi="Verdana" w:cs="Tahoma"/>
          <w:b/>
          <w:bCs/>
          <w:color w:val="000000"/>
          <w:lang w:eastAsia="hu-HU"/>
        </w:rPr>
        <w:t>Építette az örmény hitbuzgóság</w:t>
      </w:r>
    </w:p>
    <w:p w:rsidR="00A9734A" w:rsidRPr="00A9734A" w:rsidRDefault="00A9734A" w:rsidP="008E1FB9">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9734A">
        <w:rPr>
          <w:rFonts w:ascii="Times New Roman" w:eastAsia="Times New Roman" w:hAnsi="Times New Roman" w:cs="Times New Roman"/>
          <w:color w:val="000000"/>
          <w:sz w:val="24"/>
          <w:szCs w:val="24"/>
          <w:lang w:eastAsia="hu-HU"/>
        </w:rPr>
        <w:t xml:space="preserve">Ennél jóval érzékenyebb téma az örmények uniója a római katolikus egyházzal, amit a hittudomány általában egyetlen személyhez, a püspöki címet is viselő </w:t>
      </w:r>
      <w:proofErr w:type="spellStart"/>
      <w:r w:rsidRPr="00A9734A">
        <w:rPr>
          <w:rFonts w:ascii="Times New Roman" w:eastAsia="Times New Roman" w:hAnsi="Times New Roman" w:cs="Times New Roman"/>
          <w:color w:val="000000"/>
          <w:sz w:val="24"/>
          <w:szCs w:val="24"/>
          <w:lang w:eastAsia="hu-HU"/>
        </w:rPr>
        <w:t>Oxendio</w:t>
      </w:r>
      <w:proofErr w:type="spellEnd"/>
      <w:r w:rsidRPr="00A9734A">
        <w:rPr>
          <w:rFonts w:ascii="Times New Roman" w:eastAsia="Times New Roman" w:hAnsi="Times New Roman" w:cs="Times New Roman"/>
          <w:color w:val="000000"/>
          <w:sz w:val="24"/>
          <w:szCs w:val="24"/>
          <w:lang w:eastAsia="hu-HU"/>
        </w:rPr>
        <w:t xml:space="preserve"> </w:t>
      </w:r>
      <w:proofErr w:type="spellStart"/>
      <w:r w:rsidRPr="00A9734A">
        <w:rPr>
          <w:rFonts w:ascii="Times New Roman" w:eastAsia="Times New Roman" w:hAnsi="Times New Roman" w:cs="Times New Roman"/>
          <w:color w:val="000000"/>
          <w:sz w:val="24"/>
          <w:szCs w:val="24"/>
          <w:lang w:eastAsia="hu-HU"/>
        </w:rPr>
        <w:t>Virzirescóhoz</w:t>
      </w:r>
      <w:proofErr w:type="spellEnd"/>
      <w:r w:rsidRPr="00A9734A">
        <w:rPr>
          <w:rFonts w:ascii="Times New Roman" w:eastAsia="Times New Roman" w:hAnsi="Times New Roman" w:cs="Times New Roman"/>
          <w:color w:val="000000"/>
          <w:sz w:val="24"/>
          <w:szCs w:val="24"/>
          <w:lang w:eastAsia="hu-HU"/>
        </w:rPr>
        <w:t xml:space="preserve">, illetve hittérítői és egyházszervezői tevékenységéhez köt, aki 1684-ben érkezett Erdélybe. Vitathatatlan tény viszont – s ezzel visszakanyarodunk az erzsébetvárosi ünnepséghez –, hogy 1766-ban már elkezdték az örmény katolikus főtemplom építését (az alapkövet július 22-én vakolták be a szentély délkeleti sarkába), majd 1791. június 28-án Batthyányi Ignác püspök fényes ünnepségek között fel is szentelte </w:t>
      </w:r>
      <w:proofErr w:type="spellStart"/>
      <w:r w:rsidRPr="00A9734A">
        <w:rPr>
          <w:rFonts w:ascii="Times New Roman" w:eastAsia="Times New Roman" w:hAnsi="Times New Roman" w:cs="Times New Roman"/>
          <w:color w:val="000000"/>
          <w:sz w:val="24"/>
          <w:szCs w:val="24"/>
          <w:lang w:eastAsia="hu-HU"/>
        </w:rPr>
        <w:t>Árpádházi</w:t>
      </w:r>
      <w:proofErr w:type="spellEnd"/>
      <w:r w:rsidRPr="00A9734A">
        <w:rPr>
          <w:rFonts w:ascii="Times New Roman" w:eastAsia="Times New Roman" w:hAnsi="Times New Roman" w:cs="Times New Roman"/>
          <w:color w:val="000000"/>
          <w:sz w:val="24"/>
          <w:szCs w:val="24"/>
          <w:lang w:eastAsia="hu-HU"/>
        </w:rPr>
        <w:t xml:space="preserve"> Szent Erzsébet tiszteletére. </w:t>
      </w:r>
    </w:p>
    <w:p w:rsidR="00A9734A" w:rsidRPr="00A9734A" w:rsidRDefault="00A9734A" w:rsidP="008E1FB9">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9734A">
        <w:rPr>
          <w:rFonts w:ascii="Times New Roman" w:eastAsia="Times New Roman" w:hAnsi="Times New Roman" w:cs="Times New Roman"/>
          <w:color w:val="000000"/>
          <w:sz w:val="24"/>
          <w:szCs w:val="24"/>
          <w:lang w:eastAsia="hu-HU"/>
        </w:rPr>
        <w:t xml:space="preserve">Ez lett </w:t>
      </w:r>
      <w:proofErr w:type="spellStart"/>
      <w:r w:rsidRPr="00A9734A">
        <w:rPr>
          <w:rFonts w:ascii="Times New Roman" w:eastAsia="Times New Roman" w:hAnsi="Times New Roman" w:cs="Times New Roman"/>
          <w:color w:val="000000"/>
          <w:sz w:val="24"/>
          <w:szCs w:val="24"/>
          <w:lang w:eastAsia="hu-HU"/>
        </w:rPr>
        <w:t>Közép-kelet-Európa</w:t>
      </w:r>
      <w:proofErr w:type="spellEnd"/>
      <w:r w:rsidRPr="00A9734A">
        <w:rPr>
          <w:rFonts w:ascii="Times New Roman" w:eastAsia="Times New Roman" w:hAnsi="Times New Roman" w:cs="Times New Roman"/>
          <w:color w:val="000000"/>
          <w:sz w:val="24"/>
          <w:szCs w:val="24"/>
          <w:lang w:eastAsia="hu-HU"/>
        </w:rPr>
        <w:t xml:space="preserve"> legnagyobb örmény temploma abban a korban, amikor </w:t>
      </w:r>
      <w:proofErr w:type="spellStart"/>
      <w:r w:rsidRPr="00A9734A">
        <w:rPr>
          <w:rFonts w:ascii="Times New Roman" w:eastAsia="Times New Roman" w:hAnsi="Times New Roman" w:cs="Times New Roman"/>
          <w:color w:val="000000"/>
          <w:sz w:val="24"/>
          <w:szCs w:val="24"/>
          <w:lang w:eastAsia="hu-HU"/>
        </w:rPr>
        <w:t>Ebesfalvát</w:t>
      </w:r>
      <w:proofErr w:type="spellEnd"/>
      <w:r w:rsidRPr="00A9734A">
        <w:rPr>
          <w:rFonts w:ascii="Times New Roman" w:eastAsia="Times New Roman" w:hAnsi="Times New Roman" w:cs="Times New Roman"/>
          <w:color w:val="000000"/>
          <w:sz w:val="24"/>
          <w:szCs w:val="24"/>
          <w:lang w:eastAsia="hu-HU"/>
        </w:rPr>
        <w:t xml:space="preserve"> az örmények szőröstől-bőröstől, házastól, telkestől, mezőstől, sőt a hozzá tartozó falvakkal együtt– komoly gazdasági erejüket bizonyítva – 1733-ban egyszerűen megvásárolták az osztrák császári háztól. III. Károly királynak ugyanabban az évben kelt kiváltságlevele pedig a Bethlenek vadászkutyáihoz köthető </w:t>
      </w:r>
      <w:proofErr w:type="spellStart"/>
      <w:r w:rsidRPr="00A9734A">
        <w:rPr>
          <w:rFonts w:ascii="Times New Roman" w:eastAsia="Times New Roman" w:hAnsi="Times New Roman" w:cs="Times New Roman"/>
          <w:color w:val="000000"/>
          <w:sz w:val="24"/>
          <w:szCs w:val="24"/>
          <w:lang w:eastAsia="hu-HU"/>
        </w:rPr>
        <w:t>Ebesfalvát</w:t>
      </w:r>
      <w:proofErr w:type="spellEnd"/>
      <w:r w:rsidRPr="00A9734A">
        <w:rPr>
          <w:rFonts w:ascii="Times New Roman" w:eastAsia="Times New Roman" w:hAnsi="Times New Roman" w:cs="Times New Roman"/>
          <w:color w:val="000000"/>
          <w:sz w:val="24"/>
          <w:szCs w:val="24"/>
          <w:lang w:eastAsia="hu-HU"/>
        </w:rPr>
        <w:t xml:space="preserve"> a templom névadójára utalóan az Erzsébetváros (</w:t>
      </w:r>
      <w:proofErr w:type="spellStart"/>
      <w:r w:rsidRPr="00A9734A">
        <w:rPr>
          <w:rFonts w:ascii="Times New Roman" w:eastAsia="Times New Roman" w:hAnsi="Times New Roman" w:cs="Times New Roman"/>
          <w:color w:val="000000"/>
          <w:sz w:val="24"/>
          <w:szCs w:val="24"/>
          <w:lang w:eastAsia="hu-HU"/>
        </w:rPr>
        <w:t>Elisabethopolis</w:t>
      </w:r>
      <w:proofErr w:type="spellEnd"/>
      <w:r w:rsidRPr="00A9734A">
        <w:rPr>
          <w:rFonts w:ascii="Times New Roman" w:eastAsia="Times New Roman" w:hAnsi="Times New Roman" w:cs="Times New Roman"/>
          <w:color w:val="000000"/>
          <w:sz w:val="24"/>
          <w:szCs w:val="24"/>
          <w:lang w:eastAsia="hu-HU"/>
        </w:rPr>
        <w:t>) névre cserélte. A főtemplom homlokzatán latin szöveggel ez áll: </w:t>
      </w:r>
      <w:r w:rsidRPr="008E1FB9">
        <w:rPr>
          <w:rFonts w:ascii="Times New Roman" w:eastAsia="Times New Roman" w:hAnsi="Times New Roman" w:cs="Times New Roman"/>
          <w:i/>
          <w:iCs/>
          <w:color w:val="000000"/>
          <w:sz w:val="24"/>
          <w:szCs w:val="24"/>
          <w:lang w:eastAsia="hu-HU"/>
        </w:rPr>
        <w:t>Isten és Erzsébet védnökének építette az örmény hitbuzgóság</w:t>
      </w:r>
      <w:r w:rsidRPr="00A9734A">
        <w:rPr>
          <w:rFonts w:ascii="Times New Roman" w:eastAsia="Times New Roman" w:hAnsi="Times New Roman" w:cs="Times New Roman"/>
          <w:color w:val="000000"/>
          <w:sz w:val="24"/>
          <w:szCs w:val="24"/>
          <w:lang w:eastAsia="hu-HU"/>
        </w:rPr>
        <w:t>.</w:t>
      </w:r>
    </w:p>
    <w:p w:rsidR="00A9734A" w:rsidRPr="00A9734A" w:rsidRDefault="00A9734A" w:rsidP="008E1FB9">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9734A">
        <w:rPr>
          <w:rFonts w:ascii="Times New Roman" w:eastAsia="Times New Roman" w:hAnsi="Times New Roman" w:cs="Times New Roman"/>
          <w:color w:val="000000"/>
          <w:sz w:val="24"/>
          <w:szCs w:val="24"/>
          <w:lang w:eastAsia="hu-HU"/>
        </w:rPr>
        <w:lastRenderedPageBreak/>
        <w:t xml:space="preserve">Az erzsébetvárosi örmény nagytemplom, amely monumentális méretei, színvonalas építészeti megoldásai és gazdag berendezése révén kiemelkedő helyet foglal el az erdélyi barokk egyházi emlékek sorában, „előélete” még </w:t>
      </w:r>
      <w:proofErr w:type="spellStart"/>
      <w:r w:rsidRPr="00A9734A">
        <w:rPr>
          <w:rFonts w:ascii="Times New Roman" w:eastAsia="Times New Roman" w:hAnsi="Times New Roman" w:cs="Times New Roman"/>
          <w:color w:val="000000"/>
          <w:sz w:val="24"/>
          <w:szCs w:val="24"/>
          <w:lang w:eastAsia="hu-HU"/>
        </w:rPr>
        <w:t>Ebesfalvához</w:t>
      </w:r>
      <w:proofErr w:type="spellEnd"/>
      <w:r w:rsidRPr="00A9734A">
        <w:rPr>
          <w:rFonts w:ascii="Times New Roman" w:eastAsia="Times New Roman" w:hAnsi="Times New Roman" w:cs="Times New Roman"/>
          <w:color w:val="000000"/>
          <w:sz w:val="24"/>
          <w:szCs w:val="24"/>
          <w:lang w:eastAsia="hu-HU"/>
        </w:rPr>
        <w:t xml:space="preserve"> köthető, ahova 1685-ben jöttek az első örmény telepesek, akiket a város akkori ura, Erdély fejedelme, I. Apafi Mihály nem csak hogy befogadott, de későbbi utódai honfiúsítottak is, így aztán az akkorra már magyar-örménnyé vált közösség „bekebeleztetett a magyar nemzetbe”.</w:t>
      </w:r>
    </w:p>
    <w:p w:rsidR="00A9734A" w:rsidRPr="00A9734A" w:rsidRDefault="00A9734A" w:rsidP="008E1FB9">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proofErr w:type="spellStart"/>
      <w:r w:rsidRPr="00A9734A">
        <w:rPr>
          <w:rFonts w:ascii="Times New Roman" w:eastAsia="Times New Roman" w:hAnsi="Times New Roman" w:cs="Times New Roman"/>
          <w:color w:val="000000"/>
          <w:sz w:val="24"/>
          <w:szCs w:val="24"/>
          <w:lang w:eastAsia="hu-HU"/>
        </w:rPr>
        <w:t>Ávedik</w:t>
      </w:r>
      <w:proofErr w:type="spellEnd"/>
      <w:r w:rsidRPr="00A9734A">
        <w:rPr>
          <w:rFonts w:ascii="Times New Roman" w:eastAsia="Times New Roman" w:hAnsi="Times New Roman" w:cs="Times New Roman"/>
          <w:color w:val="000000"/>
          <w:sz w:val="24"/>
          <w:szCs w:val="24"/>
          <w:lang w:eastAsia="hu-HU"/>
        </w:rPr>
        <w:t xml:space="preserve"> Lukács a </w:t>
      </w:r>
      <w:r w:rsidRPr="008E1FB9">
        <w:rPr>
          <w:rFonts w:ascii="Times New Roman" w:eastAsia="Times New Roman" w:hAnsi="Times New Roman" w:cs="Times New Roman"/>
          <w:i/>
          <w:iCs/>
          <w:color w:val="000000"/>
          <w:sz w:val="24"/>
          <w:szCs w:val="24"/>
          <w:lang w:eastAsia="hu-HU"/>
        </w:rPr>
        <w:t>Szabad királyi Erzsébetváros monográfiája</w:t>
      </w:r>
      <w:r w:rsidRPr="00A9734A">
        <w:rPr>
          <w:rFonts w:ascii="Times New Roman" w:eastAsia="Times New Roman" w:hAnsi="Times New Roman" w:cs="Times New Roman"/>
          <w:color w:val="000000"/>
          <w:sz w:val="24"/>
          <w:szCs w:val="24"/>
          <w:lang w:eastAsia="hu-HU"/>
        </w:rPr>
        <w:t xml:space="preserve"> című munkájában részletesen leírja, hogy az örmények előbb a Zárda téren fából emeltek kis kápolnát, rövidesen azonban háromoltáros, a Szentháromság tiszteletére szentelt kőtemplomot emeltek (1723 és 1725 között), ám lassan ez is kicsinynek bizonyult, amit csak súlyosbított az a körülmény, hogy a Küküllő gyakori áradásai súlyos pusztításokat végeztek (mint 1763-ban) a templomban is. Ezért vált szükségessé egy új, nagyobb templom építése. Ezért az örmény lakosság, az örmények Erdélybe költözésének 129., </w:t>
      </w:r>
      <w:proofErr w:type="spellStart"/>
      <w:r w:rsidRPr="00A9734A">
        <w:rPr>
          <w:rFonts w:ascii="Times New Roman" w:eastAsia="Times New Roman" w:hAnsi="Times New Roman" w:cs="Times New Roman"/>
          <w:color w:val="000000"/>
          <w:sz w:val="24"/>
          <w:szCs w:val="24"/>
          <w:lang w:eastAsia="hu-HU"/>
        </w:rPr>
        <w:t>Ebesfalván</w:t>
      </w:r>
      <w:proofErr w:type="spellEnd"/>
      <w:r w:rsidRPr="00A9734A">
        <w:rPr>
          <w:rFonts w:ascii="Times New Roman" w:eastAsia="Times New Roman" w:hAnsi="Times New Roman" w:cs="Times New Roman"/>
          <w:color w:val="000000"/>
          <w:sz w:val="24"/>
          <w:szCs w:val="24"/>
          <w:lang w:eastAsia="hu-HU"/>
        </w:rPr>
        <w:t xml:space="preserve"> való letelepülésük 98. évfordulóján, engedély kért és kapott az udvartól, így aztán 1766. július havának 22. napján, 250 évvel ezelőtt, letették az új templom alapkövét az </w:t>
      </w:r>
      <w:proofErr w:type="spellStart"/>
      <w:r w:rsidRPr="00A9734A">
        <w:rPr>
          <w:rFonts w:ascii="Times New Roman" w:eastAsia="Times New Roman" w:hAnsi="Times New Roman" w:cs="Times New Roman"/>
          <w:color w:val="000000"/>
          <w:sz w:val="24"/>
          <w:szCs w:val="24"/>
          <w:lang w:eastAsia="hu-HU"/>
        </w:rPr>
        <w:t>Issekutz</w:t>
      </w:r>
      <w:proofErr w:type="spellEnd"/>
      <w:r w:rsidRPr="00A9734A">
        <w:rPr>
          <w:rFonts w:ascii="Times New Roman" w:eastAsia="Times New Roman" w:hAnsi="Times New Roman" w:cs="Times New Roman"/>
          <w:color w:val="000000"/>
          <w:sz w:val="24"/>
          <w:szCs w:val="24"/>
          <w:lang w:eastAsia="hu-HU"/>
        </w:rPr>
        <w:t xml:space="preserve"> Vártán és Manó testvérektől megvásárolt központi fekvésű telken. Az alapba került latin és örmény nyelvű irat felsorolja a kezdeményezők nevét, közöttük a Karácsoni Ker. János, akkori plébánost, az erzsébetvárosi katolikus lelkészeket, </w:t>
      </w:r>
      <w:proofErr w:type="spellStart"/>
      <w:r w:rsidRPr="00A9734A">
        <w:rPr>
          <w:rFonts w:ascii="Times New Roman" w:eastAsia="Times New Roman" w:hAnsi="Times New Roman" w:cs="Times New Roman"/>
          <w:color w:val="000000"/>
          <w:sz w:val="24"/>
          <w:szCs w:val="24"/>
          <w:lang w:eastAsia="hu-HU"/>
        </w:rPr>
        <w:t>mechitarista</w:t>
      </w:r>
      <w:proofErr w:type="spellEnd"/>
      <w:r w:rsidRPr="00A9734A">
        <w:rPr>
          <w:rFonts w:ascii="Times New Roman" w:eastAsia="Times New Roman" w:hAnsi="Times New Roman" w:cs="Times New Roman"/>
          <w:color w:val="000000"/>
          <w:sz w:val="24"/>
          <w:szCs w:val="24"/>
          <w:lang w:eastAsia="hu-HU"/>
        </w:rPr>
        <w:t xml:space="preserve"> szerzeteseket, a főbírót és a város jelentősebb személyiséginek nevét.</w:t>
      </w:r>
    </w:p>
    <w:p w:rsidR="00A9734A" w:rsidRDefault="00A9734A" w:rsidP="008E1FB9">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9734A">
        <w:rPr>
          <w:rFonts w:ascii="Times New Roman" w:eastAsia="Times New Roman" w:hAnsi="Times New Roman" w:cs="Times New Roman"/>
          <w:color w:val="000000"/>
          <w:sz w:val="24"/>
          <w:szCs w:val="24"/>
          <w:lang w:eastAsia="hu-HU"/>
        </w:rPr>
        <w:t>Volt a történetben egy jelentős újratervezés, ugyanis eredetileg túl nagyra, grandiózusra méretezték a katedrálist, ám ezt 1777-ben korrigáltak, s az örmény hitbuzgóság 250 éve örvendezhet a csodálatos főtemplomnak, ami nem más, mint az egykor itt élő örmények gazdagságának és igényességének elfeledett, elhagyatott emléke.</w:t>
      </w:r>
      <w:r w:rsidR="008E1FB9">
        <w:rPr>
          <w:rFonts w:ascii="Times New Roman" w:eastAsia="Times New Roman" w:hAnsi="Times New Roman" w:cs="Times New Roman"/>
          <w:color w:val="000000"/>
          <w:sz w:val="24"/>
          <w:szCs w:val="24"/>
          <w:lang w:eastAsia="hu-HU"/>
        </w:rPr>
        <w:t xml:space="preserve"> </w:t>
      </w:r>
    </w:p>
    <w:p w:rsidR="00A9734A" w:rsidRPr="00A9734A" w:rsidRDefault="00A9734A" w:rsidP="008E1FB9">
      <w:pPr>
        <w:shd w:val="clear" w:color="auto" w:fill="F6F6F6"/>
        <w:spacing w:before="100" w:beforeAutospacing="1" w:after="100" w:afterAutospacing="1" w:line="240" w:lineRule="auto"/>
        <w:jc w:val="center"/>
        <w:rPr>
          <w:rFonts w:ascii="Tahoma" w:eastAsia="Times New Roman" w:hAnsi="Tahoma" w:cs="Tahoma"/>
          <w:color w:val="000000"/>
          <w:sz w:val="14"/>
          <w:szCs w:val="14"/>
          <w:lang w:eastAsia="hu-HU"/>
        </w:rPr>
      </w:pPr>
    </w:p>
    <w:p w:rsidR="00A9734A" w:rsidRPr="00A9734A" w:rsidRDefault="00A9734A" w:rsidP="00454F0E">
      <w:pPr>
        <w:shd w:val="clear" w:color="auto" w:fill="F6F6F6"/>
        <w:spacing w:before="100" w:beforeAutospacing="1" w:after="100" w:afterAutospacing="1" w:line="240" w:lineRule="auto"/>
        <w:jc w:val="center"/>
        <w:rPr>
          <w:rFonts w:ascii="Times New Roman" w:eastAsia="Times New Roman" w:hAnsi="Times New Roman" w:cs="Times New Roman"/>
          <w:color w:val="000000"/>
          <w:sz w:val="24"/>
          <w:szCs w:val="24"/>
          <w:lang w:eastAsia="hu-HU"/>
        </w:rPr>
      </w:pPr>
      <w:r w:rsidRPr="00454F0E">
        <w:rPr>
          <w:rFonts w:ascii="Times New Roman" w:eastAsia="Times New Roman" w:hAnsi="Times New Roman" w:cs="Times New Roman"/>
          <w:i/>
          <w:iCs/>
          <w:color w:val="000000"/>
          <w:sz w:val="24"/>
          <w:szCs w:val="24"/>
          <w:lang w:eastAsia="hu-HU"/>
        </w:rPr>
        <w:t>A 250 éve emelt erzsébetvárosi örmény templom részlete. „Építette az örmény hitbuzgóság”   </w:t>
      </w:r>
      <w:r w:rsidRPr="00A9734A">
        <w:rPr>
          <w:rFonts w:ascii="Times New Roman" w:eastAsia="Times New Roman" w:hAnsi="Times New Roman" w:cs="Times New Roman"/>
          <w:color w:val="000000"/>
          <w:sz w:val="24"/>
          <w:szCs w:val="24"/>
          <w:lang w:eastAsia="hu-HU"/>
        </w:rPr>
        <w:t xml:space="preserve">Fotók: Erdélyi Riport, </w:t>
      </w:r>
      <w:proofErr w:type="spellStart"/>
      <w:r w:rsidRPr="00A9734A">
        <w:rPr>
          <w:rFonts w:ascii="Times New Roman" w:eastAsia="Times New Roman" w:hAnsi="Times New Roman" w:cs="Times New Roman"/>
          <w:color w:val="000000"/>
          <w:sz w:val="24"/>
          <w:szCs w:val="24"/>
          <w:lang w:eastAsia="hu-HU"/>
        </w:rPr>
        <w:t>hoinarromani.ro</w:t>
      </w:r>
      <w:proofErr w:type="spellEnd"/>
      <w:r w:rsidRPr="00A9734A">
        <w:rPr>
          <w:rFonts w:ascii="Times New Roman" w:eastAsia="Times New Roman" w:hAnsi="Times New Roman" w:cs="Times New Roman"/>
          <w:color w:val="000000"/>
          <w:sz w:val="24"/>
          <w:szCs w:val="24"/>
          <w:lang w:eastAsia="hu-HU"/>
        </w:rPr>
        <w:t xml:space="preserve">, </w:t>
      </w:r>
      <w:proofErr w:type="spellStart"/>
      <w:r w:rsidRPr="00A9734A">
        <w:rPr>
          <w:rFonts w:ascii="Times New Roman" w:eastAsia="Times New Roman" w:hAnsi="Times New Roman" w:cs="Times New Roman"/>
          <w:color w:val="000000"/>
          <w:sz w:val="24"/>
          <w:szCs w:val="24"/>
          <w:lang w:eastAsia="hu-HU"/>
        </w:rPr>
        <w:t>razvanbb.ro</w:t>
      </w:r>
      <w:proofErr w:type="spellEnd"/>
    </w:p>
    <w:p w:rsidR="00A9734A" w:rsidRPr="00A9734A" w:rsidRDefault="008E1FB9" w:rsidP="00A9734A">
      <w:pPr>
        <w:shd w:val="clear" w:color="auto" w:fill="F6F6F6"/>
        <w:spacing w:before="100" w:beforeAutospacing="1" w:after="100" w:afterAutospacing="1" w:line="240" w:lineRule="auto"/>
        <w:rPr>
          <w:rFonts w:ascii="Tahoma" w:eastAsia="Times New Roman" w:hAnsi="Tahoma" w:cs="Tahoma"/>
          <w:color w:val="000000"/>
          <w:sz w:val="14"/>
          <w:szCs w:val="14"/>
          <w:lang w:eastAsia="hu-HU"/>
        </w:rPr>
      </w:pPr>
      <w:r>
        <w:rPr>
          <w:rFonts w:ascii="Tahoma" w:eastAsia="Times New Roman" w:hAnsi="Tahoma" w:cs="Tahoma"/>
          <w:noProof/>
          <w:color w:val="000000"/>
          <w:sz w:val="14"/>
          <w:szCs w:val="14"/>
          <w:lang w:eastAsia="hu-HU"/>
        </w:rPr>
        <w:drawing>
          <wp:anchor distT="0" distB="0" distL="114300" distR="114300" simplePos="0" relativeHeight="251660288" behindDoc="0" locked="0" layoutInCell="1" allowOverlap="1">
            <wp:simplePos x="0" y="0"/>
            <wp:positionH relativeFrom="column">
              <wp:posOffset>381635</wp:posOffset>
            </wp:positionH>
            <wp:positionV relativeFrom="paragraph">
              <wp:posOffset>120650</wp:posOffset>
            </wp:positionV>
            <wp:extent cx="5112385" cy="2900045"/>
            <wp:effectExtent l="19050" t="0" r="0" b="0"/>
            <wp:wrapSquare wrapText="bothSides"/>
            <wp:docPr id="6" name="Kép 6" descr="http://erdelyiriport.ro/content/images/1464188473-dumbravenibisericaarmeneas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rdelyiriport.ro/content/images/1464188473-dumbravenibisericaarmeneasca3.jpg"/>
                    <pic:cNvPicPr>
                      <a:picLocks noChangeAspect="1" noChangeArrowheads="1"/>
                    </pic:cNvPicPr>
                  </pic:nvPicPr>
                  <pic:blipFill>
                    <a:blip r:embed="rId9" cstate="print"/>
                    <a:srcRect/>
                    <a:stretch>
                      <a:fillRect/>
                    </a:stretch>
                  </pic:blipFill>
                  <pic:spPr bwMode="auto">
                    <a:xfrm>
                      <a:off x="0" y="0"/>
                      <a:ext cx="5112385" cy="2900045"/>
                    </a:xfrm>
                    <a:prstGeom prst="rect">
                      <a:avLst/>
                    </a:prstGeom>
                    <a:noFill/>
                    <a:ln w="9525">
                      <a:noFill/>
                      <a:miter lim="800000"/>
                      <a:headEnd/>
                      <a:tailEnd/>
                    </a:ln>
                  </pic:spPr>
                </pic:pic>
              </a:graphicData>
            </a:graphic>
          </wp:anchor>
        </w:drawing>
      </w:r>
      <w:r w:rsidR="00A9734A" w:rsidRPr="00A9734A">
        <w:rPr>
          <w:rFonts w:ascii="Tahoma" w:eastAsia="Times New Roman" w:hAnsi="Tahoma" w:cs="Tahoma"/>
          <w:color w:val="000000"/>
          <w:sz w:val="14"/>
          <w:szCs w:val="14"/>
          <w:lang w:eastAsia="hu-HU"/>
        </w:rPr>
        <w:t> </w:t>
      </w:r>
    </w:p>
    <w:p w:rsidR="008E1FB9" w:rsidRDefault="008E1FB9" w:rsidP="00A9734A">
      <w:pPr>
        <w:shd w:val="clear" w:color="auto" w:fill="F6F6F6"/>
        <w:spacing w:before="100" w:beforeAutospacing="1" w:after="100" w:afterAutospacing="1" w:line="240" w:lineRule="auto"/>
        <w:rPr>
          <w:rFonts w:ascii="Verdana" w:eastAsia="Times New Roman" w:hAnsi="Verdana" w:cs="Tahoma"/>
          <w:b/>
          <w:bCs/>
          <w:color w:val="000000"/>
          <w:lang w:eastAsia="hu-HU"/>
        </w:rPr>
      </w:pPr>
    </w:p>
    <w:p w:rsidR="008E1FB9" w:rsidRDefault="008E1FB9" w:rsidP="00A9734A">
      <w:pPr>
        <w:shd w:val="clear" w:color="auto" w:fill="F6F6F6"/>
        <w:spacing w:before="100" w:beforeAutospacing="1" w:after="100" w:afterAutospacing="1" w:line="240" w:lineRule="auto"/>
        <w:rPr>
          <w:rFonts w:ascii="Verdana" w:eastAsia="Times New Roman" w:hAnsi="Verdana" w:cs="Tahoma"/>
          <w:b/>
          <w:bCs/>
          <w:color w:val="000000"/>
          <w:lang w:eastAsia="hu-HU"/>
        </w:rPr>
      </w:pPr>
    </w:p>
    <w:p w:rsidR="008E1FB9" w:rsidRDefault="008E1FB9" w:rsidP="00A9734A">
      <w:pPr>
        <w:shd w:val="clear" w:color="auto" w:fill="F6F6F6"/>
        <w:spacing w:before="100" w:beforeAutospacing="1" w:after="100" w:afterAutospacing="1" w:line="240" w:lineRule="auto"/>
        <w:rPr>
          <w:rFonts w:ascii="Verdana" w:eastAsia="Times New Roman" w:hAnsi="Verdana" w:cs="Tahoma"/>
          <w:b/>
          <w:bCs/>
          <w:color w:val="000000"/>
          <w:lang w:eastAsia="hu-HU"/>
        </w:rPr>
      </w:pPr>
    </w:p>
    <w:p w:rsidR="008E1FB9" w:rsidRDefault="008E1FB9" w:rsidP="00A9734A">
      <w:pPr>
        <w:shd w:val="clear" w:color="auto" w:fill="F6F6F6"/>
        <w:spacing w:before="100" w:beforeAutospacing="1" w:after="100" w:afterAutospacing="1" w:line="240" w:lineRule="auto"/>
        <w:rPr>
          <w:rFonts w:ascii="Verdana" w:eastAsia="Times New Roman" w:hAnsi="Verdana" w:cs="Tahoma"/>
          <w:b/>
          <w:bCs/>
          <w:color w:val="000000"/>
          <w:lang w:eastAsia="hu-HU"/>
        </w:rPr>
      </w:pPr>
    </w:p>
    <w:p w:rsidR="008E1FB9" w:rsidRDefault="008E1FB9" w:rsidP="00A9734A">
      <w:pPr>
        <w:shd w:val="clear" w:color="auto" w:fill="F6F6F6"/>
        <w:spacing w:before="100" w:beforeAutospacing="1" w:after="100" w:afterAutospacing="1" w:line="240" w:lineRule="auto"/>
        <w:rPr>
          <w:rFonts w:ascii="Verdana" w:eastAsia="Times New Roman" w:hAnsi="Verdana" w:cs="Tahoma"/>
          <w:b/>
          <w:bCs/>
          <w:color w:val="000000"/>
          <w:lang w:eastAsia="hu-HU"/>
        </w:rPr>
      </w:pPr>
    </w:p>
    <w:p w:rsidR="008E1FB9" w:rsidRDefault="008E1FB9" w:rsidP="00A9734A">
      <w:pPr>
        <w:shd w:val="clear" w:color="auto" w:fill="F6F6F6"/>
        <w:spacing w:before="100" w:beforeAutospacing="1" w:after="100" w:afterAutospacing="1" w:line="240" w:lineRule="auto"/>
        <w:rPr>
          <w:rFonts w:ascii="Verdana" w:eastAsia="Times New Roman" w:hAnsi="Verdana" w:cs="Tahoma"/>
          <w:b/>
          <w:bCs/>
          <w:color w:val="000000"/>
          <w:lang w:eastAsia="hu-HU"/>
        </w:rPr>
      </w:pPr>
    </w:p>
    <w:p w:rsidR="008E1FB9" w:rsidRDefault="008E1FB9" w:rsidP="00A9734A">
      <w:pPr>
        <w:shd w:val="clear" w:color="auto" w:fill="F6F6F6"/>
        <w:spacing w:before="100" w:beforeAutospacing="1" w:after="100" w:afterAutospacing="1" w:line="240" w:lineRule="auto"/>
        <w:rPr>
          <w:rFonts w:ascii="Verdana" w:eastAsia="Times New Roman" w:hAnsi="Verdana" w:cs="Tahoma"/>
          <w:b/>
          <w:bCs/>
          <w:color w:val="000000"/>
          <w:lang w:eastAsia="hu-HU"/>
        </w:rPr>
      </w:pPr>
    </w:p>
    <w:p w:rsidR="00454F0E" w:rsidRDefault="00454F0E" w:rsidP="008E1FB9">
      <w:pPr>
        <w:shd w:val="clear" w:color="auto" w:fill="F6F6F6"/>
        <w:spacing w:before="100" w:beforeAutospacing="1" w:after="100" w:afterAutospacing="1" w:line="240" w:lineRule="auto"/>
        <w:jc w:val="center"/>
        <w:rPr>
          <w:rFonts w:ascii="Verdana" w:eastAsia="Times New Roman" w:hAnsi="Verdana" w:cs="Tahoma"/>
          <w:b/>
          <w:bCs/>
          <w:color w:val="000000"/>
          <w:lang w:eastAsia="hu-HU"/>
        </w:rPr>
      </w:pPr>
    </w:p>
    <w:p w:rsidR="00454F0E" w:rsidRDefault="00454F0E" w:rsidP="008E1FB9">
      <w:pPr>
        <w:shd w:val="clear" w:color="auto" w:fill="F6F6F6"/>
        <w:spacing w:before="100" w:beforeAutospacing="1" w:after="100" w:afterAutospacing="1" w:line="240" w:lineRule="auto"/>
        <w:jc w:val="center"/>
        <w:rPr>
          <w:rFonts w:ascii="Verdana" w:eastAsia="Times New Roman" w:hAnsi="Verdana" w:cs="Tahoma"/>
          <w:b/>
          <w:bCs/>
          <w:color w:val="000000"/>
          <w:lang w:eastAsia="hu-HU"/>
        </w:rPr>
      </w:pPr>
    </w:p>
    <w:p w:rsidR="00454F0E" w:rsidRDefault="00454F0E" w:rsidP="008E1FB9">
      <w:pPr>
        <w:shd w:val="clear" w:color="auto" w:fill="F6F6F6"/>
        <w:spacing w:before="100" w:beforeAutospacing="1" w:after="100" w:afterAutospacing="1" w:line="240" w:lineRule="auto"/>
        <w:jc w:val="center"/>
        <w:rPr>
          <w:rFonts w:ascii="Verdana" w:eastAsia="Times New Roman" w:hAnsi="Verdana" w:cs="Tahoma"/>
          <w:b/>
          <w:bCs/>
          <w:color w:val="000000"/>
          <w:lang w:eastAsia="hu-HU"/>
        </w:rPr>
      </w:pPr>
    </w:p>
    <w:p w:rsidR="00A9734A" w:rsidRPr="00A9734A" w:rsidRDefault="00A9734A" w:rsidP="008E1FB9">
      <w:pPr>
        <w:shd w:val="clear" w:color="auto" w:fill="F6F6F6"/>
        <w:spacing w:before="100" w:beforeAutospacing="1" w:after="100" w:afterAutospacing="1" w:line="240" w:lineRule="auto"/>
        <w:jc w:val="center"/>
        <w:rPr>
          <w:rFonts w:ascii="Tahoma" w:eastAsia="Times New Roman" w:hAnsi="Tahoma" w:cs="Tahoma"/>
          <w:color w:val="000000"/>
          <w:sz w:val="14"/>
          <w:szCs w:val="14"/>
          <w:lang w:eastAsia="hu-HU"/>
        </w:rPr>
      </w:pPr>
      <w:r w:rsidRPr="00A9734A">
        <w:rPr>
          <w:rFonts w:ascii="Verdana" w:eastAsia="Times New Roman" w:hAnsi="Verdana" w:cs="Tahoma"/>
          <w:b/>
          <w:bCs/>
          <w:color w:val="000000"/>
          <w:lang w:eastAsia="hu-HU"/>
        </w:rPr>
        <w:t>Bírságot fizet az úrinő, ha tótfejkötőt hord</w:t>
      </w:r>
    </w:p>
    <w:p w:rsidR="00A9734A" w:rsidRPr="00A9734A" w:rsidRDefault="00A9734A" w:rsidP="008E1FB9">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9734A">
        <w:rPr>
          <w:rFonts w:ascii="Times New Roman" w:eastAsia="Times New Roman" w:hAnsi="Times New Roman" w:cs="Times New Roman"/>
          <w:color w:val="000000"/>
          <w:sz w:val="24"/>
          <w:szCs w:val="24"/>
          <w:lang w:eastAsia="hu-HU"/>
        </w:rPr>
        <w:t xml:space="preserve">Ezt méltatta előadásában, </w:t>
      </w:r>
      <w:proofErr w:type="spellStart"/>
      <w:r w:rsidRPr="00A9734A">
        <w:rPr>
          <w:rFonts w:ascii="Times New Roman" w:eastAsia="Times New Roman" w:hAnsi="Times New Roman" w:cs="Times New Roman"/>
          <w:color w:val="000000"/>
          <w:sz w:val="24"/>
          <w:szCs w:val="24"/>
          <w:lang w:eastAsia="hu-HU"/>
        </w:rPr>
        <w:t>Ávedik</w:t>
      </w:r>
      <w:proofErr w:type="spellEnd"/>
      <w:r w:rsidRPr="00A9734A">
        <w:rPr>
          <w:rFonts w:ascii="Times New Roman" w:eastAsia="Times New Roman" w:hAnsi="Times New Roman" w:cs="Times New Roman"/>
          <w:color w:val="000000"/>
          <w:sz w:val="24"/>
          <w:szCs w:val="24"/>
          <w:lang w:eastAsia="hu-HU"/>
        </w:rPr>
        <w:t xml:space="preserve"> Lukácsra hivatkozva, Eduard </w:t>
      </w:r>
      <w:proofErr w:type="spellStart"/>
      <w:r w:rsidRPr="00A9734A">
        <w:rPr>
          <w:rFonts w:ascii="Times New Roman" w:eastAsia="Times New Roman" w:hAnsi="Times New Roman" w:cs="Times New Roman"/>
          <w:color w:val="000000"/>
          <w:sz w:val="24"/>
          <w:szCs w:val="24"/>
          <w:lang w:eastAsia="hu-HU"/>
        </w:rPr>
        <w:t>Narcis</w:t>
      </w:r>
      <w:proofErr w:type="spellEnd"/>
      <w:r w:rsidRPr="00A9734A">
        <w:rPr>
          <w:rFonts w:ascii="Times New Roman" w:eastAsia="Times New Roman" w:hAnsi="Times New Roman" w:cs="Times New Roman"/>
          <w:color w:val="000000"/>
          <w:sz w:val="24"/>
          <w:szCs w:val="24"/>
          <w:lang w:eastAsia="hu-HU"/>
        </w:rPr>
        <w:t xml:space="preserve"> Antonian, a BBTE doktorandusza, aki arról is említést tett, hogy </w:t>
      </w:r>
      <w:proofErr w:type="spellStart"/>
      <w:r w:rsidRPr="00A9734A">
        <w:rPr>
          <w:rFonts w:ascii="Times New Roman" w:eastAsia="Times New Roman" w:hAnsi="Times New Roman" w:cs="Times New Roman"/>
          <w:color w:val="000000"/>
          <w:sz w:val="24"/>
          <w:szCs w:val="24"/>
          <w:lang w:eastAsia="hu-HU"/>
        </w:rPr>
        <w:t>Ávedik</w:t>
      </w:r>
      <w:proofErr w:type="spellEnd"/>
      <w:r w:rsidRPr="00A9734A">
        <w:rPr>
          <w:rFonts w:ascii="Times New Roman" w:eastAsia="Times New Roman" w:hAnsi="Times New Roman" w:cs="Times New Roman"/>
          <w:color w:val="000000"/>
          <w:sz w:val="24"/>
          <w:szCs w:val="24"/>
          <w:lang w:eastAsia="hu-HU"/>
        </w:rPr>
        <w:t xml:space="preserve"> végakarata szerint testét az erzsébetvárosi örmény-katolikus temetőben, az anyaföldbe, szívét a főtemplomban helyezték el. Ez utóbbit pár éve találták meg a főtemplom könyvtárában egy bársonnyal bélelt kazettában.</w:t>
      </w:r>
    </w:p>
    <w:p w:rsidR="00A9734A" w:rsidRPr="00A9734A" w:rsidRDefault="00A9734A" w:rsidP="008E1FB9">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9734A">
        <w:rPr>
          <w:rFonts w:ascii="Times New Roman" w:eastAsia="Times New Roman" w:hAnsi="Times New Roman" w:cs="Times New Roman"/>
          <w:color w:val="000000"/>
          <w:sz w:val="24"/>
          <w:szCs w:val="24"/>
          <w:lang w:eastAsia="hu-HU"/>
        </w:rPr>
        <w:t xml:space="preserve">A főtemplom történetéről, főleg az </w:t>
      </w:r>
      <w:proofErr w:type="spellStart"/>
      <w:r w:rsidRPr="00A9734A">
        <w:rPr>
          <w:rFonts w:ascii="Times New Roman" w:eastAsia="Times New Roman" w:hAnsi="Times New Roman" w:cs="Times New Roman"/>
          <w:color w:val="000000"/>
          <w:sz w:val="24"/>
          <w:szCs w:val="24"/>
          <w:lang w:eastAsia="hu-HU"/>
        </w:rPr>
        <w:t>Ávedik</w:t>
      </w:r>
      <w:proofErr w:type="spellEnd"/>
      <w:r w:rsidRPr="00A9734A">
        <w:rPr>
          <w:rFonts w:ascii="Times New Roman" w:eastAsia="Times New Roman" w:hAnsi="Times New Roman" w:cs="Times New Roman"/>
          <w:color w:val="000000"/>
          <w:sz w:val="24"/>
          <w:szCs w:val="24"/>
          <w:lang w:eastAsia="hu-HU"/>
        </w:rPr>
        <w:t xml:space="preserve"> monográfiájából készített fordítással </w:t>
      </w:r>
      <w:proofErr w:type="spellStart"/>
      <w:r w:rsidRPr="00A9734A">
        <w:rPr>
          <w:rFonts w:ascii="Times New Roman" w:eastAsia="Times New Roman" w:hAnsi="Times New Roman" w:cs="Times New Roman"/>
          <w:color w:val="000000"/>
          <w:sz w:val="24"/>
          <w:szCs w:val="24"/>
          <w:lang w:eastAsia="hu-HU"/>
        </w:rPr>
        <w:t>Cristina</w:t>
      </w:r>
      <w:proofErr w:type="spellEnd"/>
      <w:r w:rsidRPr="00A9734A">
        <w:rPr>
          <w:rFonts w:ascii="Times New Roman" w:eastAsia="Times New Roman" w:hAnsi="Times New Roman" w:cs="Times New Roman"/>
          <w:color w:val="000000"/>
          <w:sz w:val="24"/>
          <w:szCs w:val="24"/>
          <w:lang w:eastAsia="hu-HU"/>
        </w:rPr>
        <w:t xml:space="preserve"> </w:t>
      </w:r>
      <w:proofErr w:type="spellStart"/>
      <w:r w:rsidRPr="00A9734A">
        <w:rPr>
          <w:rFonts w:ascii="Times New Roman" w:eastAsia="Times New Roman" w:hAnsi="Times New Roman" w:cs="Times New Roman"/>
          <w:color w:val="000000"/>
          <w:sz w:val="24"/>
          <w:szCs w:val="24"/>
          <w:lang w:eastAsia="hu-HU"/>
        </w:rPr>
        <w:t>Sîntămărian</w:t>
      </w:r>
      <w:proofErr w:type="spellEnd"/>
      <w:r w:rsidRPr="00A9734A">
        <w:rPr>
          <w:rFonts w:ascii="Times New Roman" w:eastAsia="Times New Roman" w:hAnsi="Times New Roman" w:cs="Times New Roman"/>
          <w:color w:val="000000"/>
          <w:sz w:val="24"/>
          <w:szCs w:val="24"/>
          <w:lang w:eastAsia="hu-HU"/>
        </w:rPr>
        <w:t xml:space="preserve"> (BBTE), a moldvai örmények vallásos szövegeiről </w:t>
      </w:r>
      <w:proofErr w:type="spellStart"/>
      <w:r w:rsidRPr="00A9734A">
        <w:rPr>
          <w:rFonts w:ascii="Times New Roman" w:eastAsia="Times New Roman" w:hAnsi="Times New Roman" w:cs="Times New Roman"/>
          <w:color w:val="000000"/>
          <w:sz w:val="24"/>
          <w:szCs w:val="24"/>
          <w:lang w:eastAsia="hu-HU"/>
        </w:rPr>
        <w:t>Cătălina</w:t>
      </w:r>
      <w:proofErr w:type="spellEnd"/>
      <w:r w:rsidRPr="00A9734A">
        <w:rPr>
          <w:rFonts w:ascii="Times New Roman" w:eastAsia="Times New Roman" w:hAnsi="Times New Roman" w:cs="Times New Roman"/>
          <w:color w:val="000000"/>
          <w:sz w:val="24"/>
          <w:szCs w:val="24"/>
          <w:lang w:eastAsia="hu-HU"/>
        </w:rPr>
        <w:t xml:space="preserve"> </w:t>
      </w:r>
      <w:proofErr w:type="spellStart"/>
      <w:r w:rsidRPr="00A9734A">
        <w:rPr>
          <w:rFonts w:ascii="Times New Roman" w:eastAsia="Times New Roman" w:hAnsi="Times New Roman" w:cs="Times New Roman"/>
          <w:color w:val="000000"/>
          <w:sz w:val="24"/>
          <w:szCs w:val="24"/>
          <w:lang w:eastAsia="hu-HU"/>
        </w:rPr>
        <w:t>Chelcu</w:t>
      </w:r>
      <w:proofErr w:type="spellEnd"/>
      <w:r w:rsidRPr="00A9734A">
        <w:rPr>
          <w:rFonts w:ascii="Times New Roman" w:eastAsia="Times New Roman" w:hAnsi="Times New Roman" w:cs="Times New Roman"/>
          <w:color w:val="000000"/>
          <w:sz w:val="24"/>
          <w:szCs w:val="24"/>
          <w:lang w:eastAsia="hu-HU"/>
        </w:rPr>
        <w:t xml:space="preserve">, a jászvásári örmények XIX. századi jelenlétéről Marius </w:t>
      </w:r>
      <w:proofErr w:type="spellStart"/>
      <w:r w:rsidRPr="00A9734A">
        <w:rPr>
          <w:rFonts w:ascii="Times New Roman" w:eastAsia="Times New Roman" w:hAnsi="Times New Roman" w:cs="Times New Roman"/>
          <w:color w:val="000000"/>
          <w:sz w:val="24"/>
          <w:szCs w:val="24"/>
          <w:lang w:eastAsia="hu-HU"/>
        </w:rPr>
        <w:t>Chelcu</w:t>
      </w:r>
      <w:proofErr w:type="spellEnd"/>
      <w:r w:rsidRPr="00A9734A">
        <w:rPr>
          <w:rFonts w:ascii="Times New Roman" w:eastAsia="Times New Roman" w:hAnsi="Times New Roman" w:cs="Times New Roman"/>
          <w:color w:val="000000"/>
          <w:sz w:val="24"/>
          <w:szCs w:val="24"/>
          <w:lang w:eastAsia="hu-HU"/>
        </w:rPr>
        <w:t xml:space="preserve"> (mindketten a jászvásári A. D. </w:t>
      </w:r>
      <w:proofErr w:type="spellStart"/>
      <w:r w:rsidRPr="00A9734A">
        <w:rPr>
          <w:rFonts w:ascii="Times New Roman" w:eastAsia="Times New Roman" w:hAnsi="Times New Roman" w:cs="Times New Roman"/>
          <w:color w:val="000000"/>
          <w:sz w:val="24"/>
          <w:szCs w:val="24"/>
          <w:lang w:eastAsia="hu-HU"/>
        </w:rPr>
        <w:t>Xenopol</w:t>
      </w:r>
      <w:proofErr w:type="spellEnd"/>
      <w:r w:rsidRPr="00A9734A">
        <w:rPr>
          <w:rFonts w:ascii="Times New Roman" w:eastAsia="Times New Roman" w:hAnsi="Times New Roman" w:cs="Times New Roman"/>
          <w:color w:val="000000"/>
          <w:sz w:val="24"/>
          <w:szCs w:val="24"/>
          <w:lang w:eastAsia="hu-HU"/>
        </w:rPr>
        <w:t xml:space="preserve"> történelmi intézettől) az erdélyi örmény kereskedők által az Oszmán Birodalom és Közép-Európa kereskedelmében hozott XVII. századi változásokról Paul </w:t>
      </w:r>
      <w:proofErr w:type="spellStart"/>
      <w:r w:rsidRPr="00A9734A">
        <w:rPr>
          <w:rFonts w:ascii="Times New Roman" w:eastAsia="Times New Roman" w:hAnsi="Times New Roman" w:cs="Times New Roman"/>
          <w:color w:val="000000"/>
          <w:sz w:val="24"/>
          <w:szCs w:val="24"/>
          <w:lang w:eastAsia="hu-HU"/>
        </w:rPr>
        <w:t>Crăciun</w:t>
      </w:r>
      <w:proofErr w:type="spellEnd"/>
      <w:r w:rsidRPr="00A9734A">
        <w:rPr>
          <w:rFonts w:ascii="Times New Roman" w:eastAsia="Times New Roman" w:hAnsi="Times New Roman" w:cs="Times New Roman"/>
          <w:color w:val="000000"/>
          <w:sz w:val="24"/>
          <w:szCs w:val="24"/>
          <w:lang w:eastAsia="hu-HU"/>
        </w:rPr>
        <w:t>.</w:t>
      </w:r>
    </w:p>
    <w:p w:rsidR="00A9734A" w:rsidRPr="00A9734A" w:rsidRDefault="00A9734A" w:rsidP="008E1FB9">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9734A">
        <w:rPr>
          <w:rFonts w:ascii="Times New Roman" w:eastAsia="Times New Roman" w:hAnsi="Times New Roman" w:cs="Times New Roman"/>
          <w:color w:val="000000"/>
          <w:sz w:val="24"/>
          <w:szCs w:val="24"/>
          <w:lang w:eastAsia="hu-HU"/>
        </w:rPr>
        <w:t xml:space="preserve">Bár a résztvevők előadást hallgattak az erzsébetvárosi magyar-örmények életmódjáról is, azt, hogy helyi törvénnyel hogyan tiltották a kicsapongó életmódot, s az anyagi helyzetük fitogtatását, inkább az eredetiből, </w:t>
      </w:r>
      <w:proofErr w:type="spellStart"/>
      <w:r w:rsidRPr="00A9734A">
        <w:rPr>
          <w:rFonts w:ascii="Times New Roman" w:eastAsia="Times New Roman" w:hAnsi="Times New Roman" w:cs="Times New Roman"/>
          <w:color w:val="000000"/>
          <w:sz w:val="24"/>
          <w:szCs w:val="24"/>
          <w:lang w:eastAsia="hu-HU"/>
        </w:rPr>
        <w:t>Ávedik</w:t>
      </w:r>
      <w:proofErr w:type="spellEnd"/>
      <w:r w:rsidRPr="00A9734A">
        <w:rPr>
          <w:rFonts w:ascii="Times New Roman" w:eastAsia="Times New Roman" w:hAnsi="Times New Roman" w:cs="Times New Roman"/>
          <w:color w:val="000000"/>
          <w:sz w:val="24"/>
          <w:szCs w:val="24"/>
          <w:lang w:eastAsia="hu-HU"/>
        </w:rPr>
        <w:t xml:space="preserve"> Lukácstól idézünk. Például, 1738-ban szabályt alkottak a ruhák használatára vonatkozóan: „</w:t>
      </w:r>
      <w:r w:rsidRPr="008E1FB9">
        <w:rPr>
          <w:rFonts w:ascii="Times New Roman" w:eastAsia="Times New Roman" w:hAnsi="Times New Roman" w:cs="Times New Roman"/>
          <w:i/>
          <w:iCs/>
          <w:color w:val="000000"/>
          <w:sz w:val="24"/>
          <w:szCs w:val="24"/>
          <w:lang w:eastAsia="hu-HU"/>
        </w:rPr>
        <w:t xml:space="preserve">ha az úrinő tótfejkötőt hord, az </w:t>
      </w:r>
      <w:proofErr w:type="spellStart"/>
      <w:r w:rsidRPr="008E1FB9">
        <w:rPr>
          <w:rFonts w:ascii="Times New Roman" w:eastAsia="Times New Roman" w:hAnsi="Times New Roman" w:cs="Times New Roman"/>
          <w:i/>
          <w:iCs/>
          <w:color w:val="000000"/>
          <w:sz w:val="24"/>
          <w:szCs w:val="24"/>
          <w:lang w:eastAsia="hu-HU"/>
        </w:rPr>
        <w:t>utczán</w:t>
      </w:r>
      <w:proofErr w:type="spellEnd"/>
      <w:r w:rsidRPr="008E1FB9">
        <w:rPr>
          <w:rFonts w:ascii="Times New Roman" w:eastAsia="Times New Roman" w:hAnsi="Times New Roman" w:cs="Times New Roman"/>
          <w:i/>
          <w:iCs/>
          <w:color w:val="000000"/>
          <w:sz w:val="24"/>
          <w:szCs w:val="24"/>
          <w:lang w:eastAsia="hu-HU"/>
        </w:rPr>
        <w:t xml:space="preserve"> bárki lehúzhatja a fejéről és 24 forintig terjedő bírságot fizet</w:t>
      </w:r>
      <w:r w:rsidRPr="00A9734A">
        <w:rPr>
          <w:rFonts w:ascii="Times New Roman" w:eastAsia="Times New Roman" w:hAnsi="Times New Roman" w:cs="Times New Roman"/>
          <w:color w:val="000000"/>
          <w:sz w:val="24"/>
          <w:szCs w:val="24"/>
          <w:lang w:eastAsia="hu-HU"/>
        </w:rPr>
        <w:t>”. Továbbá tilos volt: „</w:t>
      </w:r>
      <w:r w:rsidRPr="008E1FB9">
        <w:rPr>
          <w:rFonts w:ascii="Times New Roman" w:eastAsia="Times New Roman" w:hAnsi="Times New Roman" w:cs="Times New Roman"/>
          <w:i/>
          <w:iCs/>
          <w:color w:val="000000"/>
          <w:sz w:val="24"/>
          <w:szCs w:val="24"/>
          <w:lang w:eastAsia="hu-HU"/>
        </w:rPr>
        <w:t>aranyszövetű ruhát viselni, úgy a városon, kint a városon kívül, tilos a mente, a csipkés szoknya öv viselet arany fonállal, sujtással kivarrva...”</w:t>
      </w:r>
      <w:r w:rsidRPr="00A9734A">
        <w:rPr>
          <w:rFonts w:ascii="Times New Roman" w:eastAsia="Times New Roman" w:hAnsi="Times New Roman" w:cs="Times New Roman"/>
          <w:color w:val="000000"/>
          <w:sz w:val="24"/>
          <w:szCs w:val="24"/>
          <w:lang w:eastAsia="hu-HU"/>
        </w:rPr>
        <w:t> Hogy komolyan vették a törvények betartását, arról az 1700-as évek közepétől számos feljegyzés tanúskodik: „</w:t>
      </w:r>
      <w:r w:rsidRPr="008E1FB9">
        <w:rPr>
          <w:rFonts w:ascii="Times New Roman" w:eastAsia="Times New Roman" w:hAnsi="Times New Roman" w:cs="Times New Roman"/>
          <w:i/>
          <w:iCs/>
          <w:color w:val="000000"/>
          <w:sz w:val="24"/>
          <w:szCs w:val="24"/>
          <w:lang w:eastAsia="hu-HU"/>
        </w:rPr>
        <w:t xml:space="preserve">Lengyel Vártán 6 forint büntetést fizetett, mert aranyszálú zsinóros nadrágot viselt. Tódor Lukács neje, ki ezüstcsipkével szegélyezett </w:t>
      </w:r>
      <w:proofErr w:type="spellStart"/>
      <w:r w:rsidRPr="008E1FB9">
        <w:rPr>
          <w:rFonts w:ascii="Times New Roman" w:eastAsia="Times New Roman" w:hAnsi="Times New Roman" w:cs="Times New Roman"/>
          <w:i/>
          <w:iCs/>
          <w:color w:val="000000"/>
          <w:sz w:val="24"/>
          <w:szCs w:val="24"/>
          <w:lang w:eastAsia="hu-HU"/>
        </w:rPr>
        <w:t>köténynyel</w:t>
      </w:r>
      <w:proofErr w:type="spellEnd"/>
      <w:r w:rsidRPr="008E1FB9">
        <w:rPr>
          <w:rFonts w:ascii="Times New Roman" w:eastAsia="Times New Roman" w:hAnsi="Times New Roman" w:cs="Times New Roman"/>
          <w:i/>
          <w:iCs/>
          <w:color w:val="000000"/>
          <w:sz w:val="24"/>
          <w:szCs w:val="24"/>
          <w:lang w:eastAsia="hu-HU"/>
        </w:rPr>
        <w:t xml:space="preserve"> ment a templomba, 6 forintot fizetett büntetésképpen. </w:t>
      </w:r>
      <w:proofErr w:type="spellStart"/>
      <w:r w:rsidRPr="008E1FB9">
        <w:rPr>
          <w:rFonts w:ascii="Times New Roman" w:eastAsia="Times New Roman" w:hAnsi="Times New Roman" w:cs="Times New Roman"/>
          <w:i/>
          <w:iCs/>
          <w:color w:val="000000"/>
          <w:sz w:val="24"/>
          <w:szCs w:val="24"/>
          <w:lang w:eastAsia="hu-HU"/>
        </w:rPr>
        <w:t>Patrubány</w:t>
      </w:r>
      <w:proofErr w:type="spellEnd"/>
      <w:r w:rsidRPr="008E1FB9">
        <w:rPr>
          <w:rFonts w:ascii="Times New Roman" w:eastAsia="Times New Roman" w:hAnsi="Times New Roman" w:cs="Times New Roman"/>
          <w:i/>
          <w:iCs/>
          <w:color w:val="000000"/>
          <w:sz w:val="24"/>
          <w:szCs w:val="24"/>
          <w:lang w:eastAsia="hu-HU"/>
        </w:rPr>
        <w:t xml:space="preserve"> Márton leányára, mert kézelőjén aranycsipkét láttak, 3 forint </w:t>
      </w:r>
      <w:proofErr w:type="spellStart"/>
      <w:r w:rsidRPr="008E1FB9">
        <w:rPr>
          <w:rFonts w:ascii="Times New Roman" w:eastAsia="Times New Roman" w:hAnsi="Times New Roman" w:cs="Times New Roman"/>
          <w:i/>
          <w:iCs/>
          <w:color w:val="000000"/>
          <w:sz w:val="24"/>
          <w:szCs w:val="24"/>
          <w:lang w:eastAsia="hu-HU"/>
        </w:rPr>
        <w:t>birságot</w:t>
      </w:r>
      <w:proofErr w:type="spellEnd"/>
      <w:r w:rsidRPr="008E1FB9">
        <w:rPr>
          <w:rFonts w:ascii="Times New Roman" w:eastAsia="Times New Roman" w:hAnsi="Times New Roman" w:cs="Times New Roman"/>
          <w:i/>
          <w:iCs/>
          <w:color w:val="000000"/>
          <w:sz w:val="24"/>
          <w:szCs w:val="24"/>
          <w:lang w:eastAsia="hu-HU"/>
        </w:rPr>
        <w:t xml:space="preserve"> szabtak, Róza nevű leányáért, ki </w:t>
      </w:r>
      <w:proofErr w:type="spellStart"/>
      <w:r w:rsidRPr="008E1FB9">
        <w:rPr>
          <w:rFonts w:ascii="Times New Roman" w:eastAsia="Times New Roman" w:hAnsi="Times New Roman" w:cs="Times New Roman"/>
          <w:i/>
          <w:iCs/>
          <w:color w:val="000000"/>
          <w:sz w:val="24"/>
          <w:szCs w:val="24"/>
          <w:lang w:eastAsia="hu-HU"/>
        </w:rPr>
        <w:t>paszományal</w:t>
      </w:r>
      <w:proofErr w:type="spellEnd"/>
      <w:r w:rsidRPr="008E1FB9">
        <w:rPr>
          <w:rFonts w:ascii="Times New Roman" w:eastAsia="Times New Roman" w:hAnsi="Times New Roman" w:cs="Times New Roman"/>
          <w:i/>
          <w:iCs/>
          <w:color w:val="000000"/>
          <w:sz w:val="24"/>
          <w:szCs w:val="24"/>
          <w:lang w:eastAsia="hu-HU"/>
        </w:rPr>
        <w:t xml:space="preserve"> </w:t>
      </w:r>
      <w:proofErr w:type="spellStart"/>
      <w:r w:rsidRPr="008E1FB9">
        <w:rPr>
          <w:rFonts w:ascii="Times New Roman" w:eastAsia="Times New Roman" w:hAnsi="Times New Roman" w:cs="Times New Roman"/>
          <w:i/>
          <w:iCs/>
          <w:color w:val="000000"/>
          <w:sz w:val="24"/>
          <w:szCs w:val="24"/>
          <w:lang w:eastAsia="hu-HU"/>
        </w:rPr>
        <w:t>füzte</w:t>
      </w:r>
      <w:proofErr w:type="spellEnd"/>
      <w:r w:rsidRPr="008E1FB9">
        <w:rPr>
          <w:rFonts w:ascii="Times New Roman" w:eastAsia="Times New Roman" w:hAnsi="Times New Roman" w:cs="Times New Roman"/>
          <w:i/>
          <w:iCs/>
          <w:color w:val="000000"/>
          <w:sz w:val="24"/>
          <w:szCs w:val="24"/>
          <w:lang w:eastAsia="hu-HU"/>
        </w:rPr>
        <w:t xml:space="preserve"> be derekát, 4 forintot kellett az atyának fizetnie</w:t>
      </w:r>
      <w:r w:rsidRPr="00A9734A">
        <w:rPr>
          <w:rFonts w:ascii="Times New Roman" w:eastAsia="Times New Roman" w:hAnsi="Times New Roman" w:cs="Times New Roman"/>
          <w:color w:val="000000"/>
          <w:sz w:val="24"/>
          <w:szCs w:val="24"/>
          <w:lang w:eastAsia="hu-HU"/>
        </w:rPr>
        <w:t>.”</w:t>
      </w:r>
    </w:p>
    <w:p w:rsidR="00A9734A" w:rsidRPr="00A9734A" w:rsidRDefault="00A9734A" w:rsidP="00A9734A">
      <w:pPr>
        <w:shd w:val="clear" w:color="auto" w:fill="F6F6F6"/>
        <w:spacing w:before="100" w:beforeAutospacing="1" w:after="100" w:afterAutospacing="1" w:line="240" w:lineRule="auto"/>
        <w:rPr>
          <w:rFonts w:ascii="Tahoma" w:eastAsia="Times New Roman" w:hAnsi="Tahoma" w:cs="Tahoma"/>
          <w:color w:val="000000"/>
          <w:sz w:val="14"/>
          <w:szCs w:val="14"/>
          <w:lang w:eastAsia="hu-HU"/>
        </w:rPr>
      </w:pPr>
      <w:r w:rsidRPr="00A9734A">
        <w:rPr>
          <w:rFonts w:ascii="Tahoma" w:eastAsia="Times New Roman" w:hAnsi="Tahoma" w:cs="Tahoma"/>
          <w:color w:val="000000"/>
          <w:sz w:val="14"/>
          <w:szCs w:val="14"/>
          <w:lang w:eastAsia="hu-HU"/>
        </w:rPr>
        <w:t> </w:t>
      </w:r>
    </w:p>
    <w:p w:rsidR="00A9734A" w:rsidRPr="00A9734A" w:rsidRDefault="00A9734A" w:rsidP="008E1FB9">
      <w:pPr>
        <w:shd w:val="clear" w:color="auto" w:fill="F6F6F6"/>
        <w:spacing w:before="100" w:beforeAutospacing="1" w:after="100" w:afterAutospacing="1" w:line="240" w:lineRule="auto"/>
        <w:jc w:val="center"/>
        <w:rPr>
          <w:rFonts w:ascii="Tahoma" w:eastAsia="Times New Roman" w:hAnsi="Tahoma" w:cs="Tahoma"/>
          <w:color w:val="000000"/>
          <w:sz w:val="14"/>
          <w:szCs w:val="14"/>
          <w:lang w:eastAsia="hu-HU"/>
        </w:rPr>
      </w:pPr>
      <w:r w:rsidRPr="00A9734A">
        <w:rPr>
          <w:rFonts w:ascii="Verdana" w:eastAsia="Times New Roman" w:hAnsi="Verdana" w:cs="Tahoma"/>
          <w:b/>
          <w:bCs/>
          <w:color w:val="000000"/>
          <w:lang w:eastAsia="hu-HU"/>
        </w:rPr>
        <w:t>Mikor már csak a kövek emlékeznek</w:t>
      </w:r>
    </w:p>
    <w:p w:rsidR="00A9734A" w:rsidRPr="00A9734A" w:rsidRDefault="00A9734A" w:rsidP="008E1FB9">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9734A">
        <w:rPr>
          <w:rFonts w:ascii="Times New Roman" w:eastAsia="Times New Roman" w:hAnsi="Times New Roman" w:cs="Times New Roman"/>
          <w:color w:val="000000"/>
          <w:sz w:val="24"/>
          <w:szCs w:val="24"/>
          <w:lang w:eastAsia="hu-HU"/>
        </w:rPr>
        <w:t>Hogy mindezekből mit láthattak a homlokzat félköríves szoborfülkéibe elhelyezett Szent Péter, Szent Pál és feltehetőleg Szent Erzsébet szobrai? Valószínű, semmit, vagy mindent. Attól függően, hogy a kőbe vésett pillanat melyik perspektívájából közelítünk a kérdéshez. Az viszont minden vitán felül áll, 250 éve tanúskodnak arról, hogy Erzsébetvárosban az örmények egykor virágzó, boldog életet éltek, s némaságukban akkor is beszédes tanúk lesznek, amikor építőkre-építtetőkre már csak ők emlékeznek.</w:t>
      </w:r>
    </w:p>
    <w:p w:rsidR="00A9734A" w:rsidRPr="00A9734A" w:rsidRDefault="00A9734A" w:rsidP="008E1FB9">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9734A">
        <w:rPr>
          <w:rFonts w:ascii="Times New Roman" w:eastAsia="Times New Roman" w:hAnsi="Times New Roman" w:cs="Times New Roman"/>
          <w:color w:val="000000"/>
          <w:sz w:val="24"/>
          <w:szCs w:val="24"/>
          <w:lang w:eastAsia="hu-HU"/>
        </w:rPr>
        <w:t>És emlékeztetnek.</w:t>
      </w:r>
    </w:p>
    <w:p w:rsidR="00A9734A" w:rsidRPr="00A9734A" w:rsidRDefault="00A9734A" w:rsidP="008E1FB9">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9734A">
        <w:rPr>
          <w:rFonts w:ascii="Times New Roman" w:eastAsia="Times New Roman" w:hAnsi="Times New Roman" w:cs="Times New Roman"/>
          <w:color w:val="000000"/>
          <w:sz w:val="24"/>
          <w:szCs w:val="24"/>
          <w:lang w:eastAsia="hu-HU"/>
        </w:rPr>
        <w:t>Ha lesz emlékező utókor.</w:t>
      </w:r>
    </w:p>
    <w:p w:rsidR="00A9734A" w:rsidRPr="00A9734A" w:rsidRDefault="00A9734A" w:rsidP="008E1FB9">
      <w:pPr>
        <w:shd w:val="clear" w:color="auto" w:fill="F6F6F6"/>
        <w:spacing w:before="100" w:beforeAutospacing="1" w:after="100" w:afterAutospacing="1" w:line="240" w:lineRule="auto"/>
        <w:jc w:val="both"/>
        <w:rPr>
          <w:rFonts w:ascii="Times New Roman" w:eastAsia="Times New Roman" w:hAnsi="Times New Roman" w:cs="Times New Roman"/>
          <w:color w:val="000000"/>
          <w:sz w:val="24"/>
          <w:szCs w:val="24"/>
          <w:lang w:eastAsia="hu-HU"/>
        </w:rPr>
      </w:pPr>
      <w:r w:rsidRPr="00A9734A">
        <w:rPr>
          <w:rFonts w:ascii="Times New Roman" w:eastAsia="Times New Roman" w:hAnsi="Times New Roman" w:cs="Times New Roman"/>
          <w:color w:val="000000"/>
          <w:sz w:val="24"/>
          <w:szCs w:val="24"/>
          <w:lang w:eastAsia="hu-HU"/>
        </w:rPr>
        <w:t>2016 májusában még volt. Ez az írás ennek a tanúsága.</w:t>
      </w:r>
    </w:p>
    <w:p w:rsidR="002E2176" w:rsidRPr="00454F0E" w:rsidRDefault="00454F0E">
      <w:pPr>
        <w:rPr>
          <w:rFonts w:ascii="Times New Roman" w:hAnsi="Times New Roman" w:cs="Times New Roman"/>
          <w:sz w:val="24"/>
          <w:szCs w:val="24"/>
        </w:rPr>
      </w:pPr>
      <w:r w:rsidRPr="00454F0E">
        <w:rPr>
          <w:rFonts w:ascii="Times New Roman" w:hAnsi="Times New Roman" w:cs="Times New Roman"/>
          <w:sz w:val="24"/>
          <w:szCs w:val="24"/>
        </w:rPr>
        <w:t>Forrás: http://erdelyiriport.ro/tarsadalom/ormeny-multidezes-erzsebetvarosban</w:t>
      </w:r>
    </w:p>
    <w:sectPr w:rsidR="002E2176" w:rsidRPr="00454F0E" w:rsidSect="00C9203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hyphenationZone w:val="425"/>
  <w:characterSpacingControl w:val="doNotCompress"/>
  <w:compat/>
  <w:rsids>
    <w:rsidRoot w:val="00A9734A"/>
    <w:rsid w:val="0037427F"/>
    <w:rsid w:val="00454F0E"/>
    <w:rsid w:val="004E1937"/>
    <w:rsid w:val="00515D69"/>
    <w:rsid w:val="00521EE2"/>
    <w:rsid w:val="005513C3"/>
    <w:rsid w:val="008E1FB9"/>
    <w:rsid w:val="00A9734A"/>
    <w:rsid w:val="00C92034"/>
    <w:rsid w:val="00D7144C"/>
    <w:rsid w:val="00E061B8"/>
    <w:rsid w:val="00E31DDD"/>
    <w:rsid w:val="00E61A4B"/>
    <w:rsid w:val="00E72DEF"/>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92034"/>
  </w:style>
  <w:style w:type="paragraph" w:styleId="Cmsor1">
    <w:name w:val="heading 1"/>
    <w:basedOn w:val="Norml"/>
    <w:link w:val="Cmsor1Char"/>
    <w:uiPriority w:val="9"/>
    <w:qFormat/>
    <w:rsid w:val="00A9734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A9734A"/>
    <w:rPr>
      <w:rFonts w:ascii="Times New Roman" w:eastAsia="Times New Roman" w:hAnsi="Times New Roman" w:cs="Times New Roman"/>
      <w:b/>
      <w:bCs/>
      <w:kern w:val="36"/>
      <w:sz w:val="48"/>
      <w:szCs w:val="48"/>
      <w:lang w:eastAsia="hu-HU"/>
    </w:rPr>
  </w:style>
  <w:style w:type="paragraph" w:styleId="NormlWeb">
    <w:name w:val="Normal (Web)"/>
    <w:basedOn w:val="Norml"/>
    <w:uiPriority w:val="99"/>
    <w:semiHidden/>
    <w:unhideWhenUsed/>
    <w:rsid w:val="00A9734A"/>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A9734A"/>
    <w:rPr>
      <w:b/>
      <w:bCs/>
    </w:rPr>
  </w:style>
  <w:style w:type="character" w:styleId="Kiemels">
    <w:name w:val="Emphasis"/>
    <w:basedOn w:val="Bekezdsalapbettpusa"/>
    <w:uiPriority w:val="20"/>
    <w:qFormat/>
    <w:rsid w:val="00A9734A"/>
    <w:rPr>
      <w:i/>
      <w:iCs/>
    </w:rPr>
  </w:style>
  <w:style w:type="paragraph" w:styleId="Buborkszveg">
    <w:name w:val="Balloon Text"/>
    <w:basedOn w:val="Norml"/>
    <w:link w:val="BuborkszvegChar"/>
    <w:uiPriority w:val="99"/>
    <w:semiHidden/>
    <w:unhideWhenUsed/>
    <w:rsid w:val="00A9734A"/>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A9734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344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8</Pages>
  <Words>2190</Words>
  <Characters>15113</Characters>
  <Application>Microsoft Office Word</Application>
  <DocSecurity>0</DocSecurity>
  <Lines>125</Lines>
  <Paragraphs>34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Designer_</dc:creator>
  <cp:lastModifiedBy>Designer_</cp:lastModifiedBy>
  <cp:revision>1</cp:revision>
  <dcterms:created xsi:type="dcterms:W3CDTF">2018-01-15T13:23:00Z</dcterms:created>
  <dcterms:modified xsi:type="dcterms:W3CDTF">2018-01-15T13:51:00Z</dcterms:modified>
</cp:coreProperties>
</file>