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0C" w:rsidRPr="005C0730" w:rsidRDefault="00712D0C" w:rsidP="005C073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3636"/>
          <w:sz w:val="48"/>
          <w:szCs w:val="48"/>
          <w:lang w:eastAsia="hu-HU"/>
        </w:rPr>
      </w:pPr>
      <w:r w:rsidRPr="005C0730">
        <w:rPr>
          <w:rFonts w:ascii="Times New Roman" w:eastAsia="Times New Roman" w:hAnsi="Times New Roman" w:cs="Times New Roman"/>
          <w:b/>
          <w:bCs/>
          <w:color w:val="363636"/>
          <w:sz w:val="48"/>
          <w:szCs w:val="48"/>
          <w:lang w:eastAsia="hu-HU"/>
        </w:rPr>
        <w:t>A Várnegyed „fénye”, a német templom</w:t>
      </w:r>
    </w:p>
    <w:p w:rsidR="00712D0C" w:rsidRPr="00712D0C" w:rsidRDefault="00712D0C" w:rsidP="00712D0C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63636"/>
          <w:sz w:val="27"/>
          <w:szCs w:val="27"/>
          <w:lang w:eastAsia="hu-HU"/>
        </w:rPr>
      </w:pPr>
    </w:p>
    <w:p w:rsidR="00712D0C" w:rsidRPr="005C0730" w:rsidRDefault="00712D0C" w:rsidP="00712D0C">
      <w:pPr>
        <w:spacing w:after="0" w:line="255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5C073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A Zólyomi-medencében, az Alacsony-Tátra lábánál fekvő Besztercebánya (</w:t>
      </w:r>
      <w:proofErr w:type="spellStart"/>
      <w:r w:rsidRPr="005C073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Banská</w:t>
      </w:r>
      <w:proofErr w:type="spellEnd"/>
      <w:r w:rsidRPr="005C073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</w:t>
      </w:r>
      <w:proofErr w:type="spellStart"/>
      <w:r w:rsidRPr="005C073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Bystrica</w:t>
      </w:r>
      <w:proofErr w:type="spellEnd"/>
      <w:r w:rsidRPr="005C073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) Közép-Szlovákia történelmi és gazdasági szempontból kiemelkedő fontosságú műemlékvárosa. Gyönyörűen felújított főterének északi részéhez kapcsolódik a Várnegyed, melynek kiemelkedő látnivalója a gótikus Mária-templom.  </w:t>
      </w:r>
      <w:proofErr w:type="gramStart"/>
      <w:r w:rsidRPr="005C073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A</w:t>
      </w:r>
      <w:proofErr w:type="gramEnd"/>
      <w:r w:rsidRPr="005C073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 xml:space="preserve"> korábban német templomként is ismeretes épület több átépítést megért, Lőcsei Pál mester gazdagon díszített gótikus </w:t>
      </w:r>
      <w:proofErr w:type="spellStart"/>
      <w:r w:rsidRPr="005C073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szárnyasoltáráról</w:t>
      </w:r>
      <w:proofErr w:type="spellEnd"/>
      <w:r w:rsidRPr="005C0730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, kápolnáiról nevezetes.</w:t>
      </w:r>
    </w:p>
    <w:p w:rsidR="00EA372C" w:rsidRDefault="00EA372C"/>
    <w:p w:rsidR="00712D0C" w:rsidRPr="005C0730" w:rsidRDefault="00712D0C" w:rsidP="00712D0C">
      <w:pPr>
        <w:pStyle w:val="Cmsor3"/>
        <w:spacing w:before="0"/>
        <w:textAlignment w:val="baseline"/>
        <w:rPr>
          <w:rFonts w:ascii="Times New Roman" w:hAnsi="Times New Roman" w:cs="Times New Roman"/>
          <w:b w:val="0"/>
          <w:color w:val="363636"/>
          <w:sz w:val="24"/>
          <w:szCs w:val="24"/>
        </w:rPr>
      </w:pPr>
      <w:r w:rsidRPr="005C0730">
        <w:rPr>
          <w:rStyle w:val="Kiemels2"/>
          <w:rFonts w:ascii="Times New Roman" w:hAnsi="Times New Roman" w:cs="Times New Roman"/>
          <w:bCs/>
          <w:color w:val="363636"/>
          <w:sz w:val="24"/>
          <w:szCs w:val="24"/>
          <w:bdr w:val="none" w:sz="0" w:space="0" w:color="auto" w:frame="1"/>
        </w:rPr>
        <w:t>A templom látogatása</w:t>
      </w:r>
    </w:p>
    <w:p w:rsidR="00712D0C" w:rsidRPr="005C0730" w:rsidRDefault="00712D0C" w:rsidP="00712D0C">
      <w:pPr>
        <w:pStyle w:val="NormlWeb"/>
        <w:spacing w:before="0" w:beforeAutospacing="0" w:after="0" w:afterAutospacing="0" w:line="255" w:lineRule="atLeast"/>
        <w:jc w:val="both"/>
        <w:textAlignment w:val="baseline"/>
        <w:rPr>
          <w:color w:val="383838"/>
        </w:rPr>
      </w:pPr>
      <w:r w:rsidRPr="005C0730">
        <w:rPr>
          <w:color w:val="383838"/>
        </w:rPr>
        <w:t>A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Besztercebánya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color w:val="383838"/>
        </w:rPr>
        <w:t>várnegyedében magasló, szabadon álló, teljesen körüljárható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Mária-templom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color w:val="383838"/>
        </w:rPr>
        <w:t>impozáns környezetben fogadja az ide látogatókat. Külső falán a XV. századból származó, mozgalmas, gyönyörű,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késő gótikus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color w:val="383838"/>
        </w:rPr>
        <w:t>stílusú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szoborcsoportot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color w:val="383838"/>
        </w:rPr>
        <w:t>láthatunk, mely Krisztust ábrázolja az Olajfák hegyén.</w:t>
      </w:r>
    </w:p>
    <w:p w:rsidR="00712D0C" w:rsidRPr="005C0730" w:rsidRDefault="00712D0C" w:rsidP="00712D0C">
      <w:pPr>
        <w:pStyle w:val="NormlWeb"/>
        <w:spacing w:before="0" w:beforeAutospacing="0" w:after="0" w:afterAutospacing="0" w:line="255" w:lineRule="atLeast"/>
        <w:jc w:val="both"/>
        <w:textAlignment w:val="baseline"/>
        <w:rPr>
          <w:color w:val="383838"/>
        </w:rPr>
      </w:pPr>
      <w:r w:rsidRPr="005C0730">
        <w:rPr>
          <w:color w:val="383838"/>
        </w:rPr>
        <w:t>A templomba betérve a magával ragadó barokk stílusú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főoltár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color w:val="383838"/>
        </w:rPr>
        <w:t>Szűz Mária mennybemenetelét ábrázolja, a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Szentháromságot</w:t>
      </w:r>
      <w:r w:rsidRPr="005C0730">
        <w:rPr>
          <w:rStyle w:val="apple-converted-space"/>
          <w:rFonts w:eastAsiaTheme="majorEastAsia"/>
          <w:bCs/>
          <w:color w:val="383838"/>
          <w:bdr w:val="none" w:sz="0" w:space="0" w:color="auto" w:frame="1"/>
        </w:rPr>
        <w:t> </w:t>
      </w:r>
      <w:r w:rsidRPr="005C0730">
        <w:rPr>
          <w:color w:val="383838"/>
        </w:rPr>
        <w:t>illusztráló</w:t>
      </w:r>
      <w:r w:rsidR="005C0730">
        <w:rPr>
          <w:color w:val="383838"/>
        </w:rPr>
        <w:t xml:space="preserve"> </w:t>
      </w:r>
      <w:r w:rsidRPr="005C0730">
        <w:rPr>
          <w:color w:val="383838"/>
        </w:rPr>
        <w:t xml:space="preserve">festményei Johann Lukas </w:t>
      </w:r>
      <w:proofErr w:type="spellStart"/>
      <w:r w:rsidRPr="005C0730">
        <w:rPr>
          <w:color w:val="383838"/>
        </w:rPr>
        <w:t>Kracker</w:t>
      </w:r>
      <w:proofErr w:type="spellEnd"/>
      <w:r w:rsidRPr="005C0730">
        <w:rPr>
          <w:color w:val="383838"/>
        </w:rPr>
        <w:t xml:space="preserve"> keze munkáját dicsérik. A templom legértékesebb emléke a bal oldali mellékkápolnában, a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Szent Borbála gótikus kápolnában</w:t>
      </w:r>
      <w:r w:rsidRPr="005C0730">
        <w:rPr>
          <w:rStyle w:val="apple-converted-space"/>
          <w:rFonts w:eastAsiaTheme="majorEastAsia"/>
          <w:bCs/>
          <w:color w:val="383838"/>
          <w:bdr w:val="none" w:sz="0" w:space="0" w:color="auto" w:frame="1"/>
        </w:rPr>
        <w:t> </w:t>
      </w:r>
      <w:r w:rsidRPr="005C0730">
        <w:rPr>
          <w:color w:val="383838"/>
        </w:rPr>
        <w:t>látható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.</w:t>
      </w:r>
      <w:r w:rsidRPr="005C0730">
        <w:rPr>
          <w:rStyle w:val="apple-converted-space"/>
          <w:rFonts w:eastAsiaTheme="majorEastAsia"/>
          <w:bCs/>
          <w:color w:val="383838"/>
          <w:bdr w:val="none" w:sz="0" w:space="0" w:color="auto" w:frame="1"/>
        </w:rPr>
        <w:t> </w:t>
      </w:r>
      <w:proofErr w:type="gramStart"/>
      <w:r w:rsidRPr="005C0730">
        <w:rPr>
          <w:color w:val="383838"/>
        </w:rPr>
        <w:t>A</w:t>
      </w:r>
      <w:proofErr w:type="gramEnd"/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Szent Borbála-oltár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color w:val="383838"/>
        </w:rPr>
        <w:t>a híres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Lőcsei Pál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color w:val="383838"/>
        </w:rPr>
        <w:t xml:space="preserve">munkája (1509), közepén Mária a kis Jézussal, balra Szent Jeromos, jobbra pedig Szent Borbála. Az oltár </w:t>
      </w:r>
      <w:proofErr w:type="gramStart"/>
      <w:r w:rsidRPr="005C0730">
        <w:rPr>
          <w:color w:val="383838"/>
        </w:rPr>
        <w:t>szárnyait szenteket</w:t>
      </w:r>
      <w:proofErr w:type="gramEnd"/>
      <w:r w:rsidRPr="005C0730">
        <w:rPr>
          <w:color w:val="383838"/>
        </w:rPr>
        <w:t xml:space="preserve"> ábrázoló domborművek díszítik. Az oltár alsó részén, a </w:t>
      </w:r>
      <w:proofErr w:type="spellStart"/>
      <w:r w:rsidRPr="005C0730">
        <w:rPr>
          <w:color w:val="383838"/>
        </w:rPr>
        <w:t>predellán</w:t>
      </w:r>
      <w:proofErr w:type="spellEnd"/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Jézust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color w:val="383838"/>
        </w:rPr>
        <w:t>láthatjuk a tizennégy ún. segítő szenttel, és érdemes egy pillantást vetnünk az oltár előtti szép bronz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keresztelőmedencére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color w:val="383838"/>
        </w:rPr>
        <w:t>is.</w:t>
      </w:r>
    </w:p>
    <w:p w:rsidR="00712D0C" w:rsidRPr="005C0730" w:rsidRDefault="00712D0C" w:rsidP="00712D0C">
      <w:pPr>
        <w:pStyle w:val="NormlWeb"/>
        <w:spacing w:before="0" w:beforeAutospacing="0" w:after="0" w:afterAutospacing="0" w:line="255" w:lineRule="atLeast"/>
        <w:jc w:val="both"/>
        <w:textAlignment w:val="baseline"/>
        <w:rPr>
          <w:color w:val="383838"/>
        </w:rPr>
      </w:pPr>
      <w:r w:rsidRPr="005C0730">
        <w:rPr>
          <w:color w:val="383838"/>
        </w:rPr>
        <w:t>A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Szent Katalin-kápolnát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color w:val="383838"/>
        </w:rPr>
        <w:t>ívelt bordázatú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hálóboltozat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color w:val="383838"/>
        </w:rPr>
        <w:t>fedi, a bejárat felett pedig nagyon szép a középkori, Szent Flóriánt és Szent Kristófot ábrázoló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freskó</w:t>
      </w:r>
      <w:r w:rsidRPr="005C0730">
        <w:rPr>
          <w:color w:val="383838"/>
        </w:rPr>
        <w:t>, valamint a</w:t>
      </w:r>
      <w:r w:rsidRPr="005C0730">
        <w:rPr>
          <w:rStyle w:val="apple-converted-space"/>
          <w:rFonts w:eastAsiaTheme="majorEastAsia"/>
          <w:color w:val="383838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Mária Magdolnát</w:t>
      </w:r>
      <w:r w:rsidRPr="005C0730">
        <w:rPr>
          <w:rStyle w:val="apple-converted-space"/>
          <w:rFonts w:eastAsiaTheme="majorEastAsia"/>
          <w:bCs/>
          <w:color w:val="383838"/>
          <w:bdr w:val="none" w:sz="0" w:space="0" w:color="auto" w:frame="1"/>
        </w:rPr>
        <w:t> </w:t>
      </w:r>
      <w:r w:rsidRPr="005C0730">
        <w:rPr>
          <w:color w:val="383838"/>
        </w:rPr>
        <w:t>ábrázoló</w:t>
      </w:r>
      <w:r w:rsidRPr="005C0730">
        <w:rPr>
          <w:rStyle w:val="apple-converted-space"/>
          <w:rFonts w:eastAsiaTheme="majorEastAsia"/>
          <w:bCs/>
          <w:color w:val="383838"/>
          <w:bdr w:val="none" w:sz="0" w:space="0" w:color="auto" w:frame="1"/>
        </w:rPr>
        <w:t> </w:t>
      </w:r>
      <w:r w:rsidRPr="005C0730">
        <w:rPr>
          <w:rStyle w:val="Kiemels2"/>
          <w:b w:val="0"/>
          <w:color w:val="383838"/>
          <w:bdr w:val="none" w:sz="0" w:space="0" w:color="auto" w:frame="1"/>
        </w:rPr>
        <w:t>triptichon</w:t>
      </w:r>
      <w:r w:rsidRPr="005C0730">
        <w:rPr>
          <w:color w:val="383838"/>
        </w:rPr>
        <w:t>.</w:t>
      </w:r>
    </w:p>
    <w:p w:rsidR="00712D0C" w:rsidRPr="005C0730" w:rsidRDefault="00712D0C">
      <w:pPr>
        <w:rPr>
          <w:rFonts w:ascii="Times New Roman" w:hAnsi="Times New Roman" w:cs="Times New Roman"/>
          <w:sz w:val="24"/>
          <w:szCs w:val="24"/>
        </w:rPr>
      </w:pPr>
    </w:p>
    <w:p w:rsidR="00712D0C" w:rsidRPr="005C0730" w:rsidRDefault="00712D0C" w:rsidP="00712D0C">
      <w:pPr>
        <w:pStyle w:val="Cmsor4"/>
        <w:spacing w:before="0"/>
        <w:textAlignment w:val="baseline"/>
        <w:rPr>
          <w:rFonts w:ascii="Times New Roman" w:hAnsi="Times New Roman" w:cs="Times New Roman"/>
          <w:b w:val="0"/>
          <w:bCs w:val="0"/>
          <w:i w:val="0"/>
          <w:color w:val="383838"/>
          <w:sz w:val="24"/>
          <w:szCs w:val="24"/>
        </w:rPr>
      </w:pPr>
      <w:r w:rsidRPr="005C0730">
        <w:rPr>
          <w:rStyle w:val="Kiemels2"/>
          <w:rFonts w:ascii="Times New Roman" w:hAnsi="Times New Roman" w:cs="Times New Roman"/>
          <w:bCs/>
          <w:i w:val="0"/>
          <w:color w:val="383838"/>
          <w:sz w:val="24"/>
          <w:szCs w:val="24"/>
          <w:bdr w:val="none" w:sz="0" w:space="0" w:color="auto" w:frame="1"/>
        </w:rPr>
        <w:t>Nyitva tartás</w:t>
      </w:r>
    </w:p>
    <w:p w:rsidR="00712D0C" w:rsidRPr="005C0730" w:rsidRDefault="00712D0C" w:rsidP="00712D0C">
      <w:pPr>
        <w:pStyle w:val="NormlWeb"/>
        <w:spacing w:before="0" w:beforeAutospacing="0" w:after="150" w:afterAutospacing="0" w:line="255" w:lineRule="atLeast"/>
        <w:jc w:val="both"/>
        <w:textAlignment w:val="baseline"/>
        <w:rPr>
          <w:color w:val="383838"/>
        </w:rPr>
      </w:pPr>
      <w:r w:rsidRPr="005C0730">
        <w:rPr>
          <w:color w:val="383838"/>
        </w:rPr>
        <w:t>A Mária-templom csak misék idején látogatható, általában 12 és 16.30 órakor van mise, hétvégén csak délután.</w:t>
      </w:r>
    </w:p>
    <w:p w:rsidR="00712D0C" w:rsidRPr="005C0730" w:rsidRDefault="00712D0C" w:rsidP="00712D0C">
      <w:pPr>
        <w:pStyle w:val="NormlWeb"/>
        <w:spacing w:before="0" w:beforeAutospacing="0" w:after="0" w:afterAutospacing="0" w:line="255" w:lineRule="atLeast"/>
        <w:jc w:val="both"/>
        <w:textAlignment w:val="baseline"/>
        <w:rPr>
          <w:color w:val="383838"/>
        </w:rPr>
      </w:pPr>
      <w:r w:rsidRPr="005C0730">
        <w:rPr>
          <w:rStyle w:val="Kiemels"/>
          <w:rFonts w:eastAsiaTheme="majorEastAsia"/>
          <w:i w:val="0"/>
          <w:color w:val="383838"/>
          <w:bdr w:val="none" w:sz="0" w:space="0" w:color="auto" w:frame="1"/>
        </w:rPr>
        <w:t>Mátyás-ház</w:t>
      </w:r>
      <w:r w:rsidRPr="005C0730">
        <w:rPr>
          <w:color w:val="383838"/>
        </w:rPr>
        <w:t xml:space="preserve">: </w:t>
      </w:r>
      <w:proofErr w:type="spellStart"/>
      <w:r w:rsidRPr="005C0730">
        <w:rPr>
          <w:color w:val="383838"/>
        </w:rPr>
        <w:t>okt-ápr</w:t>
      </w:r>
      <w:proofErr w:type="spellEnd"/>
      <w:r w:rsidRPr="005C0730">
        <w:rPr>
          <w:color w:val="383838"/>
        </w:rPr>
        <w:t xml:space="preserve">: K-P 09.00-17.00, </w:t>
      </w:r>
      <w:proofErr w:type="spellStart"/>
      <w:r w:rsidRPr="005C0730">
        <w:rPr>
          <w:color w:val="383838"/>
        </w:rPr>
        <w:t>Szo-V</w:t>
      </w:r>
      <w:proofErr w:type="spellEnd"/>
      <w:r w:rsidRPr="005C0730">
        <w:rPr>
          <w:color w:val="383838"/>
        </w:rPr>
        <w:t xml:space="preserve"> 13.00-17.00,</w:t>
      </w:r>
    </w:p>
    <w:p w:rsidR="005C0730" w:rsidRPr="005C0730" w:rsidRDefault="005C0730" w:rsidP="00712D0C">
      <w:pPr>
        <w:pStyle w:val="NormlWeb"/>
        <w:spacing w:before="0" w:beforeAutospacing="0" w:after="0" w:afterAutospacing="0" w:line="255" w:lineRule="atLeast"/>
        <w:jc w:val="both"/>
        <w:textAlignment w:val="baseline"/>
        <w:rPr>
          <w:color w:val="383838"/>
        </w:rPr>
      </w:pPr>
    </w:p>
    <w:p w:rsidR="00712D0C" w:rsidRPr="005C0730" w:rsidRDefault="00571A5F" w:rsidP="00712D0C">
      <w:pPr>
        <w:pStyle w:val="NormlWeb"/>
        <w:spacing w:before="0" w:beforeAutospacing="0" w:after="0" w:afterAutospacing="0" w:line="255" w:lineRule="atLeast"/>
        <w:jc w:val="both"/>
        <w:textAlignment w:val="baseline"/>
        <w:rPr>
          <w:color w:val="383838"/>
        </w:rPr>
      </w:pPr>
      <w:hyperlink r:id="rId4" w:tgtFrame="_blank" w:history="1">
        <w:r w:rsidR="00712D0C" w:rsidRPr="005C0730">
          <w:rPr>
            <w:rStyle w:val="Hiperhivatkozs"/>
            <w:bCs/>
            <w:color w:val="7AAF4B"/>
            <w:bdr w:val="none" w:sz="0" w:space="0" w:color="auto" w:frame="1"/>
          </w:rPr>
          <w:t>http://ssmuzeum.sk/</w:t>
        </w:r>
      </w:hyperlink>
    </w:p>
    <w:p w:rsidR="00712D0C" w:rsidRDefault="00712D0C"/>
    <w:sectPr w:rsidR="00712D0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D0C"/>
    <w:rsid w:val="00571A5F"/>
    <w:rsid w:val="005C0730"/>
    <w:rsid w:val="00712D0C"/>
    <w:rsid w:val="00894B9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712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12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12D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12D0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712D0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1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12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Bekezdsalapbettpusa"/>
    <w:rsid w:val="00712D0C"/>
  </w:style>
  <w:style w:type="character" w:customStyle="1" w:styleId="Cmsor4Char">
    <w:name w:val="Címsor 4 Char"/>
    <w:basedOn w:val="Bekezdsalapbettpusa"/>
    <w:link w:val="Cmsor4"/>
    <w:uiPriority w:val="9"/>
    <w:semiHidden/>
    <w:rsid w:val="00712D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712D0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12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smuzeum.s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1685</Characters>
  <Application>Microsoft Office Word</Application>
  <DocSecurity>4</DocSecurity>
  <Lines>14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2018-12-12T10:51:00Z</dcterms:created>
  <dcterms:modified xsi:type="dcterms:W3CDTF">2018-12-12T10:51:00Z</dcterms:modified>
</cp:coreProperties>
</file>