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21" w:rsidRDefault="00476421" w:rsidP="00476421">
      <w:pPr>
        <w:shd w:val="clear" w:color="auto" w:fill="FFFFFF"/>
        <w:spacing w:after="166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hu-HU"/>
        </w:rPr>
      </w:pPr>
      <w:r w:rsidRPr="0047642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hu-HU"/>
        </w:rPr>
        <w:t>Pozsony, a magyar zene fővárosa</w:t>
      </w:r>
    </w:p>
    <w:p w:rsidR="00476421" w:rsidRPr="00476421" w:rsidRDefault="00476421" w:rsidP="009700A0">
      <w:pPr>
        <w:shd w:val="clear" w:color="auto" w:fill="FFFFFF"/>
        <w:spacing w:before="240" w:after="240" w:line="240" w:lineRule="auto"/>
        <w:jc w:val="both"/>
        <w:textAlignment w:val="top"/>
        <w:rPr>
          <w:rFonts w:ascii="inherit" w:eastAsia="Times New Roman" w:hAnsi="inherit" w:cs="Times New Roman"/>
          <w:color w:val="4C4C4C"/>
          <w:sz w:val="12"/>
          <w:szCs w:val="12"/>
          <w:lang w:eastAsia="hu-HU"/>
        </w:rPr>
      </w:pP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A pozsonyi magyar zene kezdetei a 18. századig nyúlnak vissza, azokba a dicsőséges időkbe, amikor Pozsony még Magyarország fő- és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koronázóvárosa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volt, és a gazdag főurak ‒ például az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Erdődyek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, Esterházyak,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Batthyányak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és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Grassalkovichok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‒ kitűnő zenészekből álló zenekarokat tartottak fenn. Nekik köszönhetően kiemelkedő mesterek (pl. Joseph Haydn) jutottak el a városba, és elsőrangú zenei előadások születtek – az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Erdődy-féle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zenekar például a ʼ80-as években Magyarországon elsőként, de akár Bécset is megelőzve mutatta be híres zeneszerzők (Mozart, Haydn) néhány művét. E zenekar karmestere volt a pozsonyi születésű (1753)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Chudy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József, aki később, 1793-ban a Kelemen László alapította vándor-operatársulat tagjaként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Pikkó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herceg és Jutka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Perzsi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címmel megírta az első magyar operát. Ennek zenéje sajnos nem maradt fenn, szövege pedig Philipp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Hafner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Prinz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Schnudi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und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Prinzessin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Evakathel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című német nyelvű paródiájának fordításán alapult, ezért Erkel Ferenc tekinthető a magyar opera atyjának, aki csaknem 50 évvel később komponálta meg az első eredeti magyar szövegű operát, a Hunyadi Lászlót.</w:t>
      </w:r>
      <w:r w:rsidR="009700A0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</w:p>
    <w:p w:rsidR="00476421" w:rsidRPr="00476421" w:rsidRDefault="009700A0" w:rsidP="00476421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C4C4C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46990</wp:posOffset>
            </wp:positionV>
            <wp:extent cx="2067560" cy="2898775"/>
            <wp:effectExtent l="19050" t="0" r="8890" b="0"/>
            <wp:wrapSquare wrapText="bothSides"/>
            <wp:docPr id="10" name="Kép 2" descr="bankaba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aban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Pozsony Erkel zenei érésére is komoly hatással volt, aki bencés gimnáziumi tanulmányai (1822–1825) alatt itt kapta első zeneóráit Ludwig van Beethoven személyes barátjától, Heinrich </w:t>
      </w:r>
      <w:proofErr w:type="spellStart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Kleintól</w:t>
      </w:r>
      <w:proofErr w:type="spellEnd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. Tehetsége már ifjúkorában megmutatkozott – ha Klein meg akarta szerettetni a zenét az idősebb diákokkal, vagy nem figyelő diákjaiban akart szégyenérzetet kelteni, a fiatal Ferencet ültette a zongorához... Erkel, akinek első szerzeménye, a Litánia című könyörgés is a pozsonyi évekből származik, soha nem felejtette el, mit köszönhet a városnak, amit az is bizonyít, hogy operáit Budapesten kívül csak itt vezényelte. Megható jelenet volt, amikor 1886. szeptember 22-én, az új Városi Színház (a mai Szlovák Nemzeti Színház régi épülete) megnyitó előadásának végén a Bánk bánt személyesen vezénylő idős mester a babérkoszorú átvétele utáni tapsviharban láthatóan elérzékenyülve, hálásan hajolt meg a publikum előtt.</w:t>
      </w:r>
    </w:p>
    <w:p w:rsidR="009700A0" w:rsidRDefault="00476421" w:rsidP="009700A0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476421">
        <w:rPr>
          <w:rFonts w:ascii="inherit" w:eastAsia="Times New Roman" w:hAnsi="inherit" w:cs="Times New Roman"/>
          <w:color w:val="4C4C4C"/>
          <w:sz w:val="12"/>
          <w:szCs w:val="12"/>
          <w:lang w:eastAsia="hu-HU"/>
        </w:rPr>
        <w:t> </w:t>
      </w:r>
      <w:r w:rsidR="009700A0">
        <w:rPr>
          <w:rFonts w:ascii="Times New Roman" w:eastAsia="Times New Roman" w:hAnsi="Times New Roman" w:cs="Times New Roman"/>
          <w:noProof/>
          <w:color w:val="4C4C4C"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745490</wp:posOffset>
            </wp:positionV>
            <wp:extent cx="1772920" cy="2199640"/>
            <wp:effectExtent l="19050" t="0" r="0" b="0"/>
            <wp:wrapSquare wrapText="bothSides"/>
            <wp:docPr id="2" name="Kép 1" descr="Képtalálat a következőre: „bihari János cigány virtuó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ihari János cigány virtuóz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De térjünk vissza a 18. és 19. század fordulójára. Pozsony ebben az időben nemcsak a magyar opera megteremtőinek, hanem az első magyar hangszeres stílus, az éppen virágkorát élő verbunkos kiemelkedő képviselőinek életében is jelentős szerepet játszott. Pályája csúcsán szorosan kötődött a városhoz a stílus leghíresebb cigány virtuóza, kiemelkedő zeneszerzője, Bihari János. 1825-ben az új királyné, Karolina Auguszta a pozsonyi koronázási ünnepségre is meghívta a nagy hírű művészt. Lavotta János fiatalkora ugyancsak Pozsonyhoz kötődik. A hegedűművész és zeneszerző itt végezte az alsóbb osztályokat, majd a nagyszombati konviktus diákja lett. Itt született első szerzeménye, a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Rhetorica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. Jogi és zenei tanulmányait később ugyancsak Pozsonyban végezte... A 18. század végén rövid ideig a „verbunkos triász” harmadik tagja, Csermák Antal is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dirigenskedett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a városban. A stílus további </w:t>
      </w:r>
    </w:p>
    <w:p w:rsidR="009700A0" w:rsidRDefault="009700A0" w:rsidP="009700A0">
      <w:pPr>
        <w:shd w:val="clear" w:color="auto" w:fill="FFFFFF"/>
        <w:spacing w:before="240" w:after="240" w:line="240" w:lineRule="auto"/>
        <w:jc w:val="right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Bihari János</w:t>
      </w:r>
    </w:p>
    <w:p w:rsidR="00476421" w:rsidRPr="00476421" w:rsidRDefault="00476421" w:rsidP="00476421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lastRenderedPageBreak/>
        <w:t>jelentős képviselője és egyben a „csárdás atyja”, Rózsavölgyi Márk szintén Pozsonyban tanult, és Biharihoz hasonlóan több alkalommal is fellépett a koronázási ünnepségeken.</w:t>
      </w:r>
    </w:p>
    <w:p w:rsidR="00476421" w:rsidRPr="00476421" w:rsidRDefault="00476421" w:rsidP="00476421">
      <w:pPr>
        <w:shd w:val="clear" w:color="auto" w:fill="FFFFFF"/>
        <w:spacing w:before="240" w:after="240" w:line="240" w:lineRule="auto"/>
        <w:jc w:val="both"/>
        <w:textAlignment w:val="top"/>
        <w:rPr>
          <w:rFonts w:ascii="inherit" w:eastAsia="Times New Roman" w:hAnsi="inherit" w:cs="Times New Roman"/>
          <w:color w:val="4C4C4C"/>
          <w:sz w:val="12"/>
          <w:szCs w:val="12"/>
          <w:lang w:eastAsia="hu-HU"/>
        </w:rPr>
      </w:pPr>
    </w:p>
    <w:p w:rsidR="00457013" w:rsidRDefault="00476421" w:rsidP="00476421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C4C4C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932815</wp:posOffset>
            </wp:positionV>
            <wp:extent cx="1995805" cy="2914650"/>
            <wp:effectExtent l="19050" t="0" r="4445" b="0"/>
            <wp:wrapSquare wrapText="bothSides"/>
            <wp:docPr id="12" name="Kép 5" descr="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Mosonyi Mihály zeneszerző, Erkel fiainak későbbi tanítója azok közé tartozott, akik megpróbálták nemzetközi szintre emelni a leáldozóban lévő verbunkost. 1832 és 1835 között Pozsonyban tanult, miközben újságkihordásból és betűszedésből tartotta fenn magát. Zenei fejlődése szempontjából azonban lényegesebb, hogy a városban leckéket vett Turányi Károlytól. Hálás tanítványként később neki ajánlotta Grand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duo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zongorára négykezesét és IV. vonósnégyesét.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Mosonyi jó barátságban volt minden idők egyik legnagyobb zongoraművészével, Liszt Ferenccel (aki a Mosonyi gyászmenete című művével fejezte ki a halála miatti szomorúságát). Lisztet jóval bensőségesebb szálak fűzték Pozsonyhoz, mint az eddig említett művészeket. Amikor kilencévesen, 1820. november 26-án hangversenyt adott Esterházy Mihály grófnál, a ma is álló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Ventúr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utcai De Pauli-palotában, tökéletes játéka annyira elbűvölte a közönséget, hogy öt jelen lévő főúr (Amadé, Apponyi, Esterházy, Szapáry,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Viczay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) bécsi tanulmányi ösztöndíjat ajánlott fel számára. Ezzel nyílt meg előtte az út a zene nagyvilágába és a világhír felé, amit Liszt sohasem feledett el. Közvetlenül halála előtt barátja, Batka János pozsonyi levéltáros előtt kijelentette, hogy ebben a városban dőlt el zenei karrierje. </w:t>
      </w:r>
    </w:p>
    <w:p w:rsidR="00457013" w:rsidRDefault="00457013" w:rsidP="00457013">
      <w:pPr>
        <w:shd w:val="clear" w:color="auto" w:fill="FFFFFF"/>
        <w:spacing w:before="240" w:after="240" w:line="240" w:lineRule="auto"/>
        <w:jc w:val="right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Mosonyi és Liszt</w:t>
      </w:r>
    </w:p>
    <w:p w:rsidR="00476421" w:rsidRPr="00476421" w:rsidRDefault="00476421" w:rsidP="00476421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Liszt ezért gyakran, örömmel járt vissza Pozsonyba, és hangversenyei bevételét szívesen ajánlotta fel jótékony célra, például az Egyházzenei Egylet javára vagy a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Hummel-emlékműre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. Néhány barátja (Batka János mellett ebbe a körbe tartozott még az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archivárius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nővére, Antónia,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Heiller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Károly püspök és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Vrabélyi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postaigazgató) révén személyes szálakkal is kötődött a városhoz. Pozsony szempontjából jelentőséggel bír, hogy a város iránti szeretetét tanítványaiba is beleplántálta, így a 19. század második felében Pozsonyt szinte elözönlötték a kiváló zongoraművészek (Hans von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Bülow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, Karl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Tausig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,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Sophia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Menter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, Rafael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Joseffy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,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Eugen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d’Albert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és mások). A szeretetet a város is viszonozta: Liszt műveinek rendszeres műsorra tűzésével a művész zenéjének egyik legjelentősebb fellegvárává vált.</w:t>
      </w:r>
    </w:p>
    <w:p w:rsidR="00476421" w:rsidRPr="00476421" w:rsidRDefault="00476421" w:rsidP="00476421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C4C4C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27305</wp:posOffset>
            </wp:positionV>
            <wp:extent cx="3366770" cy="2163445"/>
            <wp:effectExtent l="19050" t="0" r="5080" b="0"/>
            <wp:wrapSquare wrapText="bothSides"/>
            <wp:docPr id="6" name="Kép 6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Zichy Géza, a világ első félkarú zongoraművésze életében szintén fontos szerepet játszott Pozsony, ahol jogi tanulmányai alatt Batka János karolta fel, eloszlatva a zongoraművészi pályával kapcsolatos kétségeit. Liszt Ferencnek is bemutatta, aki háromkezes műveket komponált Zichy számára. Első zenei leckéit ugyancsak Pozsonyban kapta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Mayrberger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Károlytól, az Egyházzenei Egylet kitűnő </w:t>
      </w: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lastRenderedPageBreak/>
        <w:t xml:space="preserve">karnagyától, és 1866. március 25-én a régi városi vigadóban debütált. Játéka során a közönség kegyes szánakozása a félkarú nyomorékon rövid idő alatt a teljes értékű zongoraművész iránti határtalan csodálattá változott. Liszthez hasonlóan így Zichynek is a szíve csücske maradt Pozsony, sosem felejtette el, hogy a városnak köszönhetően lett belőle „a modern zene legnagyobb csodája”, ahogy Eduard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Hanslick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világhírű zeneesztéta nevezte. Számos fellépése volt Pozsonyban, különösen emlékezetes a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Hummel-emlékmű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javára adott, Liszt Ferenccel közös koncertje (1881). Az előadás utáni fogadáson, a Zöldfa (ma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Carlton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) Szállóban, ahol a két kiváló művész állt a figyelem középpontjában, Zichy első pohárköszöntőjét nem más, mint nagyra becsült pozsonyi tanára,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Mayrberger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Károly tiszteletére mondta, aki elsőként vezette be őt a zene rejtelmeibe. Zichy Gézát később Pozsony díszpolgárává és a Toldy-kör elnökévé választották. A város 1916-ban méltó jubileumi ünnepséget rendezett 50 éves művészi pályája tiszteletére, amelyen ő maga is aktívan részt vett.</w:t>
      </w:r>
    </w:p>
    <w:p w:rsidR="00457013" w:rsidRDefault="00457013" w:rsidP="00457013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C4C4C"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1610995</wp:posOffset>
            </wp:positionV>
            <wp:extent cx="2616200" cy="1665605"/>
            <wp:effectExtent l="19050" t="0" r="0" b="0"/>
            <wp:wrapSquare wrapText="bothSides"/>
            <wp:docPr id="4" name="Kép 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Pozsony és a magyar zenészek kapcsolata a 19. század második felében és a 20. század elején</w:t>
      </w:r>
      <w:r w:rsidRPr="00457013">
        <w:t xml:space="preserve"> </w:t>
      </w:r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ért csúcspontjára. A város elsősorban két szülöttjével gazdagította a magyar (és a nemzetközi) zeneművészetet. Egyikük a mára már elfeledett hegedűművész, </w:t>
      </w:r>
      <w:proofErr w:type="spellStart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Herzfeld</w:t>
      </w:r>
      <w:proofErr w:type="spellEnd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Viktor (1856) volt, akit a világhírű Hubay–Popper-vonósnégyes tagjaként és a budapesti Zeneakadémia zeneelmélet- és zeneszerzés-professzoraként tisztelt a zeneszerető közönség, a </w:t>
      </w:r>
      <w:proofErr w:type="spellStart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másikuk</w:t>
      </w:r>
      <w:proofErr w:type="spellEnd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pedig az azonnal világhírt kivívó Dohnányi Ernő, aki 1877-ben született a Klarissza utca 10. szám alatt máig is álló házban. Édesapja, Dohnányi Frigyes gimnáziumi tanár és tehetséges műkedvelő csellista volt. Otthonuk ebben az időben a házi muzsikálás központja, a pozsonyi zenészek Mekkája volt, ahol a zenei élet jelentős képviselői is megfordultak. Belőlük pedig Dohnányi gyerekkorában jócskán akadt a városban. Batka Jánosnak köszönhetően minden évben megjelentek Pozsonyban a legnagyobbak közül is a legjobbak (például Liszt, Strauss, </w:t>
      </w:r>
      <w:proofErr w:type="spellStart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Rubinstejn</w:t>
      </w:r>
      <w:proofErr w:type="spellEnd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, Brahms), maga Dohnányi pedig megemlíti visszaemlékezéseiben, hogy </w:t>
      </w:r>
      <w:proofErr w:type="spellStart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Eugen</w:t>
      </w:r>
      <w:proofErr w:type="spellEnd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  <w:proofErr w:type="spellStart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d’Albert</w:t>
      </w:r>
      <w:proofErr w:type="spellEnd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koncertjének és Hans von </w:t>
      </w:r>
      <w:proofErr w:type="spellStart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Bülow</w:t>
      </w:r>
      <w:proofErr w:type="spellEnd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  <w:proofErr w:type="spellStart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meiningeni</w:t>
      </w:r>
      <w:proofErr w:type="spellEnd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zenekarral adott hangversenyének roppant nagy szerepe volt abban az elhatározásában, hogy hivatásos zenész lesz.</w:t>
      </w:r>
    </w:p>
    <w:p w:rsidR="00457013" w:rsidRPr="00476421" w:rsidRDefault="00457013" w:rsidP="00457013">
      <w:pPr>
        <w:shd w:val="clear" w:color="auto" w:fill="FFFFFF"/>
        <w:spacing w:before="240" w:after="240" w:line="240" w:lineRule="auto"/>
        <w:jc w:val="right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Dohnányi Ernő</w:t>
      </w:r>
    </w:p>
    <w:p w:rsidR="00476421" w:rsidRPr="00476421" w:rsidRDefault="00476421" w:rsidP="00476421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Ráadásul Pozsonyban megkapta első zenei leckéit, így már budapesti tanulmányai megkezdése előtt komoly alapokkal rendelkezett. Szülővárosáról ő sem feledkezett meg, csaknem minden évben visszatért koncertezni. Különösen emlékezetes az Egyházzenei Egylettel közösen adott 1908-as hangversenye, melynek bevételével az intézményt támogatta. Az esemény előtt a pozsonyi sajtó büszkén hangoztatta, hogy Dohnányi a szülővárosa iránti tiszteletből kizárólag a koncert miatt utazik ide egyenesen Berlinből, ahol a művészeti egyetem professzoraként dolgozik. A főpróbára érkező művész belépését a Tükörterembe a zenekar spontán tapssal fogadta. Ezután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Zandt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Ödön plébános üdvözölte magyarul, szívélyes köszönetet mondva az Egylet nevében, majd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Kossow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karnagy vezényletével, heves éljenzések közepette háromszor megszólaltak a harsonák és a dobok. A próba csak ezt követően kezdődhetett meg. Az előadás utáni fogadáson, a Zöldfa Szállóban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Zandt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Ödön a díszvendég tiszteletére mondott első pohárköszöntőjében a művészete fejedelmének nevezte Dohnányit. Pozsonynak kétségkívül volt mire büszkének lennie... A Dohnányi és a város közötti kapcsolat a művész édesapjának halála és Csehszlovákia megalakulása után is fennmaradt, csak a ʼ30-as évekre gyengült meg fokozatosan.</w:t>
      </w:r>
    </w:p>
    <w:p w:rsidR="00476421" w:rsidRPr="00476421" w:rsidRDefault="00476421" w:rsidP="00476421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4C4C4C"/>
          <w:sz w:val="12"/>
          <w:szCs w:val="12"/>
          <w:lang w:eastAsia="hu-HU"/>
        </w:rPr>
      </w:pPr>
    </w:p>
    <w:p w:rsidR="00476421" w:rsidRPr="00476421" w:rsidRDefault="00457013" w:rsidP="004764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C4C4C"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1242695</wp:posOffset>
            </wp:positionV>
            <wp:extent cx="2746375" cy="1755775"/>
            <wp:effectExtent l="19050" t="0" r="0" b="0"/>
            <wp:wrapSquare wrapText="bothSides"/>
            <wp:docPr id="5" name="Kép 7" descr="Képtalálat a következőre: „Bartók Bé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Bartók Béla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Nem feledkezhetünk meg e felsorolásban Dohnányi jó barátjáról, Bartók Béláról sem. A 20.</w:t>
      </w:r>
      <w:r w:rsidRPr="00457013">
        <w:t xml:space="preserve"> </w:t>
      </w:r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század egyik legnagyobb zeneszerzője 1892 és 1899 között Pozsonyban élt innen származó édesanyjával, </w:t>
      </w:r>
      <w:proofErr w:type="spellStart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Voit</w:t>
      </w:r>
      <w:proofErr w:type="spellEnd"/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Paulával, és ugyanabban a katolikus gimnáziumban tanult, ahol Dohnányi. Számára is meghatározók voltak a pozsonyi évek. Itt kapta első zeneóráit (többek között Erkel László, Erkel Ferenc fia is tanította), itt zajlott első nyilvános fellépése (1896. szeptember 8-án a Városi Színházban), és itt játszott életében először saját művet, egy zongoraszonátát (1898. március 26-án a Konvent utcai Evangélikus Teológiai Akadémián). Nem csoda hát, hogy Dohnányihoz hasonlóan egészen a ʼ30-as évekig gyakran látogatott Pozsonyba; édesanyja 1927-es magyarországi áttelepüléséig magánjelleggel is sokszor járt itt. Fellépéseinek skálája igen széles volt: a zongorahangversenyek és előadások mellett a Budapesti Filharmónia vagy a pozsonyi Bartók Béla Dalegyesület szólistájaként is láthatta a közönség.</w:t>
      </w:r>
      <w:r w:rsidR="00476421" w:rsidRPr="00476421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hu-HU"/>
        </w:rPr>
        <w:t>                    </w:t>
      </w:r>
    </w:p>
    <w:p w:rsidR="003606A5" w:rsidRDefault="003606A5" w:rsidP="00476421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noProof/>
          <w:color w:val="3399CC"/>
          <w:sz w:val="12"/>
          <w:szCs w:val="12"/>
          <w:bdr w:val="none" w:sz="0" w:space="0" w:color="auto" w:frame="1"/>
          <w:lang w:eastAsia="hu-HU"/>
        </w:rPr>
      </w:pPr>
      <w:bookmarkStart w:id="0" w:name="Bartók_Béla._"/>
    </w:p>
    <w:bookmarkEnd w:id="0"/>
    <w:p w:rsidR="00476421" w:rsidRPr="004C5A34" w:rsidRDefault="004C5A34" w:rsidP="004C5A3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4C5A34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Bartók Béla</w:t>
      </w:r>
    </w:p>
    <w:p w:rsidR="004C5A34" w:rsidRDefault="00476421" w:rsidP="00476421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Pozsony fejlett művészeti miliője Lehár Ferencre és Kodály Zoltánra is jótékony hatással volt. Lehár, akinek azonos nevű édesapja Pozsonyban volt katonakarmester, a 19. század 80-as éveiben ide járt Bécsből zeneelmélet-órákra a Szent Márton-dóm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regens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chorijához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,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Stéger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Antalhoz. Tizenkét évesen írt művét, a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Nur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du című zongorakíséretes dalt (1882) hálából mesterének ajánlotta. Kodály Nagyszombatban tanult ugyan, de gyakran látogatta a színvonalas pozsonyi kamarakoncerteket, ahol elmondása szerint pallérozottabb közönséggel találkozott, mint Budapesten: „Pozsonyban mindig nagyon jó koncertek voltak, a világhírű Cseh kvartettet is többször láttuk. Amikor egyszer Budapesten lépett fel az együttes, odautaztam, de a hangversenyterem üres volt, míg Pozsonyban – igaz, kisebb teremben – nagy tapsot kaptak a lelkes, művelt közönségtől. A pozsonyi polgárság sokat foglalkozik kamarazenével. Felmerül hát a kérdés: ki látogatja a kamarahangversenyeket? Csak az, aki maga is műveli.” </w:t>
      </w:r>
    </w:p>
    <w:p w:rsidR="00476421" w:rsidRPr="00476421" w:rsidRDefault="00476421" w:rsidP="00476421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Végezetül csakis egyetérteni tudunk </w:t>
      </w:r>
      <w:proofErr w:type="spellStart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Legány</w:t>
      </w:r>
      <w:proofErr w:type="spellEnd"/>
      <w:r w:rsidRPr="00476421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Dezső zenetörténész megállapításával: „A város és annak kulturális miliője szinte mindenkire ösztönzőleg hatott, aki a magyar zenében a 19. században vagy a 20. század első felében valami érdemlegeset alkotott.”</w:t>
      </w:r>
    </w:p>
    <w:p w:rsidR="0011275D" w:rsidRPr="002D173F" w:rsidRDefault="0011275D" w:rsidP="0011275D">
      <w:pPr>
        <w:shd w:val="clear" w:color="auto" w:fill="FFFFFF"/>
        <w:spacing w:after="166" w:line="240" w:lineRule="auto"/>
        <w:textAlignment w:val="top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hu-HU"/>
        </w:rPr>
      </w:pPr>
      <w:proofErr w:type="spellStart"/>
      <w:r w:rsidRPr="002D173F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hu-HU"/>
        </w:rPr>
        <w:t>Ján</w:t>
      </w:r>
      <w:proofErr w:type="spellEnd"/>
      <w:r w:rsidRPr="002D173F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hu-HU"/>
        </w:rPr>
        <w:t xml:space="preserve"> </w:t>
      </w:r>
      <w:proofErr w:type="spellStart"/>
      <w:r w:rsidRPr="002D173F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hu-HU"/>
        </w:rPr>
        <w:t>Vyhnánek</w:t>
      </w:r>
      <w:proofErr w:type="spellEnd"/>
      <w:r w:rsidRPr="002D173F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hu-HU"/>
        </w:rPr>
        <w:t xml:space="preserve"> </w:t>
      </w:r>
    </w:p>
    <w:p w:rsidR="0011275D" w:rsidRPr="002D173F" w:rsidRDefault="0011275D" w:rsidP="002D173F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hu-HU"/>
        </w:rPr>
      </w:pPr>
      <w:r w:rsidRPr="002D173F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hu-HU"/>
        </w:rPr>
        <w:t>Fordította: Böszörményi Péter</w:t>
      </w:r>
    </w:p>
    <w:p w:rsidR="0011275D" w:rsidRPr="002D173F" w:rsidRDefault="0011275D" w:rsidP="002D173F">
      <w:pPr>
        <w:shd w:val="clear" w:color="auto" w:fill="FFFFFF"/>
        <w:spacing w:after="166" w:line="240" w:lineRule="auto"/>
        <w:textAlignment w:val="top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hu-HU"/>
        </w:rPr>
      </w:pPr>
      <w:r w:rsidRPr="002D173F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hu-HU"/>
        </w:rPr>
        <w:t>Publikálva 2014. 03. 03.</w:t>
      </w:r>
    </w:p>
    <w:p w:rsidR="00476421" w:rsidRPr="00476421" w:rsidRDefault="00476421" w:rsidP="00476421">
      <w:pPr>
        <w:shd w:val="clear" w:color="auto" w:fill="FFFFFF"/>
        <w:spacing w:before="240" w:after="240" w:line="240" w:lineRule="auto"/>
        <w:jc w:val="both"/>
        <w:textAlignment w:val="top"/>
        <w:rPr>
          <w:rFonts w:ascii="inherit" w:eastAsia="Times New Roman" w:hAnsi="inherit" w:cs="Times New Roman"/>
          <w:color w:val="4C4C4C"/>
          <w:sz w:val="12"/>
          <w:szCs w:val="12"/>
          <w:lang w:eastAsia="hu-HU"/>
        </w:rPr>
      </w:pPr>
    </w:p>
    <w:p w:rsidR="009700A0" w:rsidRDefault="009700A0"/>
    <w:sectPr w:rsidR="009700A0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476421"/>
    <w:rsid w:val="0011275D"/>
    <w:rsid w:val="002D173F"/>
    <w:rsid w:val="003606A5"/>
    <w:rsid w:val="004477CB"/>
    <w:rsid w:val="00457013"/>
    <w:rsid w:val="00476421"/>
    <w:rsid w:val="004C5A34"/>
    <w:rsid w:val="004E1937"/>
    <w:rsid w:val="00521EE2"/>
    <w:rsid w:val="008F4CE7"/>
    <w:rsid w:val="009700A0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476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642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-meta">
    <w:name w:val="post-meta"/>
    <w:basedOn w:val="Bekezdsalapbettpusa"/>
    <w:rsid w:val="00476421"/>
  </w:style>
  <w:style w:type="character" w:styleId="Hiperhivatkozs">
    <w:name w:val="Hyperlink"/>
    <w:basedOn w:val="Bekezdsalapbettpusa"/>
    <w:uiPriority w:val="99"/>
    <w:semiHidden/>
    <w:unhideWhenUsed/>
    <w:rsid w:val="0047642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7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41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945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10009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2016-12-30T11:09:00Z</dcterms:created>
  <dcterms:modified xsi:type="dcterms:W3CDTF">2016-12-30T11:09:00Z</dcterms:modified>
</cp:coreProperties>
</file>