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A4204D" w:rsidRDefault="00EA372C">
      <w:pPr>
        <w:rPr>
          <w:rFonts w:ascii="Arial" w:hAnsi="Arial" w:cs="Arial"/>
          <w:sz w:val="24"/>
          <w:szCs w:val="24"/>
        </w:rPr>
      </w:pPr>
    </w:p>
    <w:p w:rsidR="00A4204D" w:rsidRPr="00A4204D" w:rsidRDefault="00A4204D" w:rsidP="00CF49C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4204D">
        <w:rPr>
          <w:rFonts w:ascii="Arial" w:hAnsi="Arial" w:cs="Arial"/>
          <w:sz w:val="28"/>
          <w:szCs w:val="28"/>
        </w:rPr>
        <w:t>Kereskényi</w:t>
      </w:r>
      <w:proofErr w:type="spellEnd"/>
      <w:r w:rsidRPr="00A4204D">
        <w:rPr>
          <w:rFonts w:ascii="Arial" w:hAnsi="Arial" w:cs="Arial"/>
          <w:sz w:val="28"/>
          <w:szCs w:val="28"/>
        </w:rPr>
        <w:t xml:space="preserve"> Gyula</w:t>
      </w:r>
    </w:p>
    <w:p w:rsidR="00A4204D" w:rsidRPr="00A4204D" w:rsidRDefault="00A4204D" w:rsidP="00CF49C4">
      <w:pPr>
        <w:jc w:val="both"/>
        <w:rPr>
          <w:rFonts w:ascii="Arial" w:hAnsi="Arial" w:cs="Arial"/>
          <w:sz w:val="24"/>
          <w:szCs w:val="24"/>
        </w:rPr>
      </w:pPr>
    </w:p>
    <w:p w:rsidR="00A4204D" w:rsidRPr="00A4204D" w:rsidRDefault="00A4204D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Alsó- és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felső-kereskényi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A4204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Kereskényi</w:t>
      </w:r>
      <w:proofErr w:type="spellEnd"/>
      <w:r w:rsidRPr="00A4204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Gyula</w:t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Léva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Léva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,</w:t>
      </w:r>
      <w:hyperlink r:id="rId6" w:tooltip="1835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1835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Április 9.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április 9.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Érd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Érd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911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1911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Augusztus 7.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augusztus 7.</w:t>
        </w:r>
      </w:hyperlink>
      <w:proofErr w:type="gram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1" w:anchor="A_katolikus_egyh.C3.A1zban" w:tooltip="Esperes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római katolikus esperes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, régész, történész.</w:t>
      </w:r>
    </w:p>
    <w:p w:rsidR="00A4204D" w:rsidRPr="00A4204D" w:rsidRDefault="00A4204D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>Léván született, ősi, előkelő nemesi családba. A </w:t>
      </w:r>
      <w:proofErr w:type="spellStart"/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"https://hu.wikipedia.org/wiki/Keresk%C3%A9nyi_csal%C3%A1d" \o "Kereskényi család" </w:instrText>
      </w:r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Kereskényi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család</w:t>
      </w:r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 egyike </w:t>
      </w:r>
      <w:hyperlink r:id="rId12" w:tooltip="Nyitra vármegye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Nyitra vármegye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legősibb nemes családjainak, amelynek tagjai a </w:t>
      </w:r>
      <w:hyperlink r:id="rId13" w:tooltip="XIII. század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XIII. század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 óta előkelő szerepet vittek. Apja,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Kereskényi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Gábor földbirtokos, huszártiszt (</w:t>
      </w:r>
      <w:hyperlink r:id="rId14" w:tooltip="1799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1799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-</w:t>
      </w:r>
      <w:hyperlink r:id="rId15" w:tooltip="1841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1841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), anyja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bessei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és szemerei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Jagrik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Anna (</w:t>
      </w:r>
      <w:hyperlink r:id="rId16" w:tooltip="1801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1801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-</w:t>
      </w:r>
      <w:hyperlink r:id="rId17" w:tooltip="1870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1870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) volt.</w:t>
      </w:r>
    </w:p>
    <w:p w:rsidR="00A4204D" w:rsidRPr="00A4204D" w:rsidRDefault="00A4204D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4204D" w:rsidRPr="00A4204D" w:rsidRDefault="00A4204D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A4204D" w:rsidRPr="00A4204D" w:rsidRDefault="00A4204D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Iskoláit Léván, </w:t>
      </w:r>
      <w:hyperlink r:id="rId18" w:tooltip="Nyitra (település)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Nyitrán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, majd a </w:t>
      </w:r>
      <w:hyperlink r:id="rId19" w:tooltip="Bencések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Benedek-rend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kötelékében </w:t>
      </w:r>
      <w:hyperlink r:id="rId20" w:tooltip="Pannonhalma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Pannonhalmán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végezte.A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bencésektől a </w:t>
      </w:r>
      <w:hyperlink r:id="rId21" w:tooltip="Csornai Premontrei Prépostság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csornai premontrei rendbe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átlépve a rend </w:t>
      </w:r>
      <w:hyperlink r:id="rId22" w:tooltip="Keszthely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keszthelyi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gimnáziumának tanára lett. </w:t>
      </w:r>
      <w:proofErr w:type="gramEnd"/>
      <w:r w:rsidR="00B138A8">
        <w:fldChar w:fldCharType="begin"/>
      </w:r>
      <w:r w:rsidR="00B138A8">
        <w:instrText>HYPERLINK "https://hu.wikipedia.org/wiki/B%C3%A9cs" \o "Bécs"</w:instrText>
      </w:r>
      <w:r w:rsidR="00B138A8">
        <w:fldChar w:fldCharType="separate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Bécsi</w:t>
      </w:r>
      <w:r w:rsidR="00B138A8">
        <w:fldChar w:fldCharType="end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 nyelvészeti tanulmányok után világi tanári oklevelet is szerzett. </w:t>
      </w:r>
      <w:proofErr w:type="gram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Édesanyja kérésére azonban ismét egyházi területem helyezkedett el. </w:t>
      </w:r>
      <w:hyperlink r:id="rId23" w:tooltip="1860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1860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24" w:tooltip="Pap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pappá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szentelték. Először a </w:t>
      </w:r>
      <w:hyperlink r:id="rId25" w:tooltip="Székesfehérvár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székesfehérvári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püspök hivatalban, majd </w:t>
      </w:r>
      <w:hyperlink r:id="rId26" w:tooltip="Bodajk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Bodajkon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7" w:tooltip="Törökbálint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Törökbálinton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működött. </w:t>
      </w:r>
      <w:hyperlink r:id="rId28" w:tooltip="1866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1866</w:t>
        </w:r>
        <w:proofErr w:type="gramEnd"/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29" w:tooltip="Káplán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segédlelkészként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Érden helyezkedett el, majd </w:t>
      </w:r>
      <w:hyperlink r:id="rId30" w:tooltip="1868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1868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-tól </w:t>
      </w:r>
      <w:hyperlink r:id="rId31" w:tooltip="1906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1906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-ig, nyugalomba vonulásig a helység plébánosa volt. </w:t>
      </w:r>
      <w:hyperlink r:id="rId32" w:tooltip="1885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1885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-től mint kerületi esperes működött. Elismert irodalmi munkásságot fejtett ki, könyve jelent meg a </w:t>
      </w:r>
      <w:hyperlink r:id="rId33" w:tooltip="Szűz Mária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Mária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-tiszteletről. Maradandó érdemeket szerzett Érd helytörténeti kutatásában.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Luczenbacher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Érdy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>) János példáját követve ő is felásatott </w:t>
      </w:r>
      <w:hyperlink r:id="rId34" w:tooltip="1872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1872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-ben két “</w:t>
      </w:r>
      <w:hyperlink r:id="rId35" w:tooltip="Hunok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hun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halmot” és feldolgozta leleteit. Elkészítette Érd (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Hamzsa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bég) és Batta (</w:t>
      </w:r>
      <w:proofErr w:type="spellStart"/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"https://hu.wikipedia.org/wiki/Sz%C3%A1zhalombatta" \o "Százhalombatta" </w:instrText>
      </w:r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Százhalom</w:t>
      </w:r>
      <w:proofErr w:type="spellEnd"/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) községnek történeti vázlata címmel </w:t>
      </w:r>
      <w:hyperlink r:id="rId36" w:tooltip="1874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1874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-ben Érd első </w:t>
      </w:r>
      <w:hyperlink r:id="rId37" w:tooltip="Település monográfia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helytörténeti monográfiáját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8" w:tooltip="1886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1886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-ban megírta az érdi plébánia történetét. 1911. augusztus 7-én halt meg érdi otthonában, a templomtérre néző egykori plébánia iskolában. Érden temették el. Jelenleg az érdi plébánia falán áll az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emléktábla, amelyet tiszteletére avattak.</w:t>
      </w:r>
    </w:p>
    <w:p w:rsidR="00A4204D" w:rsidRPr="00A4204D" w:rsidRDefault="00A4204D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4204D" w:rsidRPr="00A4204D" w:rsidRDefault="00A4204D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>Művei</w:t>
      </w:r>
    </w:p>
    <w:p w:rsidR="00A4204D" w:rsidRPr="00A4204D" w:rsidRDefault="00A4204D" w:rsidP="00CF49C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>1874 Érd (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Hamzsabég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>) és Batta (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Százhalom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>) községek történeti vázlata. Székesfehérvár, 1874. (Ismertetés Reform 276-ik szám)</w:t>
      </w:r>
      <w:hyperlink r:id="rId39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MEK online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4204D" w:rsidRPr="00A4204D" w:rsidRDefault="00A4204D" w:rsidP="00CF49C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1883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Ave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Mária, boldogságos szeplőtelen szűz Mária tiszteletére. Budapest. 1883. Fényképpel.</w:t>
      </w:r>
    </w:p>
    <w:p w:rsidR="00A4204D" w:rsidRPr="00A4204D" w:rsidRDefault="00A4204D" w:rsidP="00CF49C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1884 A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vesztaszüz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>. Vallásos regény a kereszténység első századából. Német eredetiből átdolgozta. Budapest.</w:t>
      </w:r>
    </w:p>
    <w:p w:rsidR="00A4204D" w:rsidRPr="00A4204D" w:rsidRDefault="00A4204D" w:rsidP="00CF49C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>1886 Az érdi plébánia története. Budapest.</w:t>
      </w:r>
    </w:p>
    <w:p w:rsidR="00A4204D" w:rsidRPr="00A4204D" w:rsidRDefault="00A4204D" w:rsidP="00CF49C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1886 Szent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Istvánnapi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egyházi beszéd. Székesfehérvár.</w:t>
      </w:r>
    </w:p>
    <w:p w:rsidR="00A4204D" w:rsidRPr="00A4204D" w:rsidRDefault="00A4204D" w:rsidP="00CF49C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1889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Legujabb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lelki Manna. Ima- és énekeskönyv a róm.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kath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A4204D">
        <w:rPr>
          <w:rFonts w:ascii="Arial" w:eastAsia="Times New Roman" w:hAnsi="Arial" w:cs="Arial"/>
          <w:sz w:val="24"/>
          <w:szCs w:val="24"/>
          <w:lang w:eastAsia="hu-HU"/>
        </w:rPr>
        <w:t>hivők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számára. Budapest.</w:t>
      </w:r>
    </w:p>
    <w:p w:rsidR="00A4204D" w:rsidRPr="00A4204D" w:rsidRDefault="00A4204D" w:rsidP="00CF49C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>1892 Egyházi beszédek, melyeket szerkesztett és különféle alkalommal elmondott. Budapest.</w:t>
      </w:r>
    </w:p>
    <w:p w:rsidR="00A4204D" w:rsidRPr="00A4204D" w:rsidRDefault="00A4204D" w:rsidP="00CF49C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t>1894 Egyházi beszédek. Budapest.</w:t>
      </w:r>
    </w:p>
    <w:p w:rsidR="00A4204D" w:rsidRPr="00A4204D" w:rsidRDefault="00A4204D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204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Szerkesztette a </w:t>
      </w:r>
      <w:proofErr w:type="spellStart"/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"https://hu.wikipedia.org/w/index.php?title=Katholikus_Csal%C3%A1d&amp;action=edit&amp;redlink=1" \o "Katholikus Család (a lap nem létezik)" </w:instrText>
      </w:r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Katholikus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Család</w:t>
      </w:r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 című vallási, társadalmi, közművelődési és gazdasági hetilapot </w:t>
      </w:r>
      <w:hyperlink r:id="rId40" w:tooltip="1882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1882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. júl. közepétől </w:t>
      </w:r>
      <w:hyperlink r:id="rId41" w:tooltip="1883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1883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. máj. 26-ig. Alkalmi költeményeket írt </w:t>
      </w:r>
      <w:hyperlink r:id="rId42" w:tooltip="1868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1868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-ban </w:t>
      </w:r>
      <w:proofErr w:type="spellStart"/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"https://hu.wikipedia.org/wiki/Jekelfalussy_Vince" \o "Jekelfalussy Vince" </w:instrText>
      </w:r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Jekelfalussy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Vince</w:t>
      </w:r>
      <w:r w:rsidR="00B138A8" w:rsidRPr="00A4204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 püspök beiktatása alkalmával Örömhangok c., </w:t>
      </w:r>
      <w:hyperlink r:id="rId43" w:tooltip="1877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1877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-ben pedig </w:t>
      </w:r>
      <w:hyperlink r:id="rId44" w:tooltip="Szonett" w:history="1">
        <w:r w:rsidRPr="00A4204D">
          <w:rPr>
            <w:rFonts w:ascii="Arial" w:eastAsia="Times New Roman" w:hAnsi="Arial" w:cs="Arial"/>
            <w:sz w:val="24"/>
            <w:szCs w:val="24"/>
            <w:lang w:eastAsia="hu-HU"/>
          </w:rPr>
          <w:t>szonetteket</w:t>
        </w:r>
      </w:hyperlink>
      <w:r w:rsidRPr="00A4204D">
        <w:rPr>
          <w:rFonts w:ascii="Arial" w:eastAsia="Times New Roman" w:hAnsi="Arial" w:cs="Arial"/>
          <w:sz w:val="24"/>
          <w:szCs w:val="24"/>
          <w:lang w:eastAsia="hu-HU"/>
        </w:rPr>
        <w:t> a </w:t>
      </w:r>
      <w:proofErr w:type="spellStart"/>
      <w:r w:rsidR="00B138A8">
        <w:fldChar w:fldCharType="begin"/>
      </w:r>
      <w:r w:rsidR="00B138A8">
        <w:instrText>HYPERLINK "https://hu.wikipedia.org/wiki/Sz%C3%A9kesfeh%C3%A9rv%C3%A1ri_egyh%C3%A1zmegye" \o "Székesfehérvári egyházmegye"</w:instrText>
      </w:r>
      <w:r w:rsidR="00B138A8">
        <w:fldChar w:fldCharType="separate"/>
      </w:r>
      <w:r w:rsidR="00CF49C4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zékesfejérvári</w:t>
      </w:r>
      <w:proofErr w:type="spellEnd"/>
      <w:r w:rsidRPr="00A4204D">
        <w:rPr>
          <w:rFonts w:ascii="Arial" w:eastAsia="Times New Roman" w:hAnsi="Arial" w:cs="Arial"/>
          <w:sz w:val="24"/>
          <w:szCs w:val="24"/>
          <w:lang w:eastAsia="hu-HU"/>
        </w:rPr>
        <w:t xml:space="preserve"> egyházmegye</w:t>
      </w:r>
      <w:r w:rsidR="00B138A8">
        <w:fldChar w:fldCharType="end"/>
      </w:r>
      <w:r w:rsidRPr="00A4204D">
        <w:rPr>
          <w:rFonts w:ascii="Arial" w:eastAsia="Times New Roman" w:hAnsi="Arial" w:cs="Arial"/>
          <w:sz w:val="24"/>
          <w:szCs w:val="24"/>
          <w:lang w:eastAsia="hu-HU"/>
        </w:rPr>
        <w:t> százados ünnepélyére.</w:t>
      </w:r>
    </w:p>
    <w:p w:rsidR="00A4204D" w:rsidRPr="00A4204D" w:rsidRDefault="00A4204D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4204D" w:rsidRDefault="00CF49C4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CF49C4" w:rsidRDefault="00CF49C4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F49C4" w:rsidRPr="00A4204D" w:rsidRDefault="00CF49C4" w:rsidP="00CF49C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49C4">
        <w:rPr>
          <w:rFonts w:ascii="Arial" w:eastAsia="Times New Roman" w:hAnsi="Arial" w:cs="Arial"/>
          <w:sz w:val="24"/>
          <w:szCs w:val="24"/>
          <w:lang w:eastAsia="hu-HU"/>
        </w:rPr>
        <w:t>https://hu</w:t>
      </w:r>
      <w:r>
        <w:rPr>
          <w:rFonts w:ascii="Arial" w:eastAsia="Times New Roman" w:hAnsi="Arial" w:cs="Arial"/>
          <w:sz w:val="24"/>
          <w:szCs w:val="24"/>
          <w:lang w:eastAsia="hu-HU"/>
        </w:rPr>
        <w:t>.wikipedia.org/wiki/Kereské</w:t>
      </w:r>
      <w:r w:rsidRPr="00CF49C4">
        <w:rPr>
          <w:rFonts w:ascii="Arial" w:eastAsia="Times New Roman" w:hAnsi="Arial" w:cs="Arial"/>
          <w:sz w:val="24"/>
          <w:szCs w:val="24"/>
          <w:lang w:eastAsia="hu-HU"/>
        </w:rPr>
        <w:t>nyi_Gyula</w:t>
      </w:r>
    </w:p>
    <w:sectPr w:rsidR="00CF49C4" w:rsidRPr="00A4204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3361"/>
    <w:multiLevelType w:val="multilevel"/>
    <w:tmpl w:val="7D2C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725816"/>
    <w:multiLevelType w:val="multilevel"/>
    <w:tmpl w:val="2C0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40BA1"/>
    <w:multiLevelType w:val="multilevel"/>
    <w:tmpl w:val="987A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04D"/>
    <w:rsid w:val="0007660D"/>
    <w:rsid w:val="00086D1E"/>
    <w:rsid w:val="00A4204D"/>
    <w:rsid w:val="00B138A8"/>
    <w:rsid w:val="00C27460"/>
    <w:rsid w:val="00CF49C4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A42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420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4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4204D"/>
    <w:rPr>
      <w:color w:val="0000FF"/>
      <w:u w:val="single"/>
    </w:rPr>
  </w:style>
  <w:style w:type="character" w:customStyle="1" w:styleId="toctoggle">
    <w:name w:val="toctoggle"/>
    <w:basedOn w:val="Bekezdsalapbettpusa"/>
    <w:rsid w:val="00A4204D"/>
  </w:style>
  <w:style w:type="character" w:customStyle="1" w:styleId="tocnumber">
    <w:name w:val="tocnumber"/>
    <w:basedOn w:val="Bekezdsalapbettpusa"/>
    <w:rsid w:val="00A4204D"/>
  </w:style>
  <w:style w:type="character" w:customStyle="1" w:styleId="toctext">
    <w:name w:val="toctext"/>
    <w:basedOn w:val="Bekezdsalapbettpusa"/>
    <w:rsid w:val="00A4204D"/>
  </w:style>
  <w:style w:type="character" w:customStyle="1" w:styleId="mw-headline">
    <w:name w:val="mw-headline"/>
    <w:basedOn w:val="Bekezdsalapbettpusa"/>
    <w:rsid w:val="00A4204D"/>
  </w:style>
  <w:style w:type="character" w:customStyle="1" w:styleId="mw-editsection">
    <w:name w:val="mw-editsection"/>
    <w:basedOn w:val="Bekezdsalapbettpusa"/>
    <w:rsid w:val="00A4204D"/>
  </w:style>
  <w:style w:type="character" w:customStyle="1" w:styleId="mw-editsection-bracket">
    <w:name w:val="mw-editsection-bracket"/>
    <w:basedOn w:val="Bekezdsalapbettpusa"/>
    <w:rsid w:val="00A4204D"/>
  </w:style>
  <w:style w:type="paragraph" w:styleId="Buborkszveg">
    <w:name w:val="Balloon Text"/>
    <w:basedOn w:val="Norml"/>
    <w:link w:val="BuborkszvegChar"/>
    <w:uiPriority w:val="99"/>
    <w:semiHidden/>
    <w:unhideWhenUsed/>
    <w:rsid w:val="00A4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58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4183742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%C3%89rd" TargetMode="External"/><Relationship Id="rId13" Type="http://schemas.openxmlformats.org/officeDocument/2006/relationships/hyperlink" Target="https://hu.wikipedia.org/wiki/XIII._sz%C3%A1zad" TargetMode="External"/><Relationship Id="rId18" Type="http://schemas.openxmlformats.org/officeDocument/2006/relationships/hyperlink" Target="https://hu.wikipedia.org/wiki/Nyitra_(telep%C3%BCl%C3%A9s)" TargetMode="External"/><Relationship Id="rId26" Type="http://schemas.openxmlformats.org/officeDocument/2006/relationships/hyperlink" Target="https://hu.wikipedia.org/wiki/Bodajk" TargetMode="External"/><Relationship Id="rId39" Type="http://schemas.openxmlformats.org/officeDocument/2006/relationships/hyperlink" Target="http://mek.oszk.hu/13200/13264/1326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Csornai_Premontrei_Pr%C3%A9posts%C3%A1g" TargetMode="External"/><Relationship Id="rId34" Type="http://schemas.openxmlformats.org/officeDocument/2006/relationships/hyperlink" Target="https://hu.wikipedia.org/wiki/1872" TargetMode="External"/><Relationship Id="rId42" Type="http://schemas.openxmlformats.org/officeDocument/2006/relationships/hyperlink" Target="https://hu.wikipedia.org/wiki/1868" TargetMode="External"/><Relationship Id="rId7" Type="http://schemas.openxmlformats.org/officeDocument/2006/relationships/hyperlink" Target="https://hu.wikipedia.org/wiki/%C3%81prilis_9." TargetMode="External"/><Relationship Id="rId12" Type="http://schemas.openxmlformats.org/officeDocument/2006/relationships/hyperlink" Target="https://hu.wikipedia.org/wiki/Nyitra_v%C3%A1rmegye" TargetMode="External"/><Relationship Id="rId17" Type="http://schemas.openxmlformats.org/officeDocument/2006/relationships/hyperlink" Target="https://hu.wikipedia.org/wiki/1870" TargetMode="External"/><Relationship Id="rId25" Type="http://schemas.openxmlformats.org/officeDocument/2006/relationships/hyperlink" Target="https://hu.wikipedia.org/wiki/Sz%C3%A9kesfeh%C3%A9rv%C3%A1r" TargetMode="External"/><Relationship Id="rId33" Type="http://schemas.openxmlformats.org/officeDocument/2006/relationships/hyperlink" Target="https://hu.wikipedia.org/wiki/Sz%C5%B1z_M%C3%A1ria" TargetMode="External"/><Relationship Id="rId38" Type="http://schemas.openxmlformats.org/officeDocument/2006/relationships/hyperlink" Target="https://hu.wikipedia.org/wiki/1886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801" TargetMode="External"/><Relationship Id="rId20" Type="http://schemas.openxmlformats.org/officeDocument/2006/relationships/hyperlink" Target="https://hu.wikipedia.org/wiki/Pannonhalma" TargetMode="External"/><Relationship Id="rId29" Type="http://schemas.openxmlformats.org/officeDocument/2006/relationships/hyperlink" Target="https://hu.wikipedia.org/wiki/K%C3%A1pl%C3%A1n" TargetMode="External"/><Relationship Id="rId41" Type="http://schemas.openxmlformats.org/officeDocument/2006/relationships/hyperlink" Target="https://hu.wikipedia.org/wiki/18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35" TargetMode="External"/><Relationship Id="rId11" Type="http://schemas.openxmlformats.org/officeDocument/2006/relationships/hyperlink" Target="https://hu.wikipedia.org/wiki/Esperes" TargetMode="External"/><Relationship Id="rId24" Type="http://schemas.openxmlformats.org/officeDocument/2006/relationships/hyperlink" Target="https://hu.wikipedia.org/wiki/Pap" TargetMode="External"/><Relationship Id="rId32" Type="http://schemas.openxmlformats.org/officeDocument/2006/relationships/hyperlink" Target="https://hu.wikipedia.org/wiki/1885" TargetMode="External"/><Relationship Id="rId37" Type="http://schemas.openxmlformats.org/officeDocument/2006/relationships/hyperlink" Target="https://hu.wikipedia.org/wiki/Telep%C3%BCl%C3%A9s_monogr%C3%A1fia" TargetMode="External"/><Relationship Id="rId40" Type="http://schemas.openxmlformats.org/officeDocument/2006/relationships/hyperlink" Target="https://hu.wikipedia.org/wiki/188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hu.wikipedia.org/wiki/L%C3%A9va" TargetMode="External"/><Relationship Id="rId15" Type="http://schemas.openxmlformats.org/officeDocument/2006/relationships/hyperlink" Target="https://hu.wikipedia.org/wiki/1841" TargetMode="External"/><Relationship Id="rId23" Type="http://schemas.openxmlformats.org/officeDocument/2006/relationships/hyperlink" Target="https://hu.wikipedia.org/wiki/1860" TargetMode="External"/><Relationship Id="rId28" Type="http://schemas.openxmlformats.org/officeDocument/2006/relationships/hyperlink" Target="https://hu.wikipedia.org/wiki/1866" TargetMode="External"/><Relationship Id="rId36" Type="http://schemas.openxmlformats.org/officeDocument/2006/relationships/hyperlink" Target="https://hu.wikipedia.org/wiki/1874" TargetMode="External"/><Relationship Id="rId10" Type="http://schemas.openxmlformats.org/officeDocument/2006/relationships/hyperlink" Target="https://hu.wikipedia.org/wiki/Augusztus_7." TargetMode="External"/><Relationship Id="rId19" Type="http://schemas.openxmlformats.org/officeDocument/2006/relationships/hyperlink" Target="https://hu.wikipedia.org/wiki/Benc%C3%A9sek" TargetMode="External"/><Relationship Id="rId31" Type="http://schemas.openxmlformats.org/officeDocument/2006/relationships/hyperlink" Target="https://hu.wikipedia.org/wiki/1906" TargetMode="External"/><Relationship Id="rId44" Type="http://schemas.openxmlformats.org/officeDocument/2006/relationships/hyperlink" Target="https://hu.wikipedia.org/wiki/Szone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11" TargetMode="External"/><Relationship Id="rId14" Type="http://schemas.openxmlformats.org/officeDocument/2006/relationships/hyperlink" Target="https://hu.wikipedia.org/wiki/1799" TargetMode="External"/><Relationship Id="rId22" Type="http://schemas.openxmlformats.org/officeDocument/2006/relationships/hyperlink" Target="https://hu.wikipedia.org/wiki/Keszthely" TargetMode="External"/><Relationship Id="rId27" Type="http://schemas.openxmlformats.org/officeDocument/2006/relationships/hyperlink" Target="https://hu.wikipedia.org/wiki/T%C3%B6r%C3%B6kb%C3%A1lint" TargetMode="External"/><Relationship Id="rId30" Type="http://schemas.openxmlformats.org/officeDocument/2006/relationships/hyperlink" Target="https://hu.wikipedia.org/wiki/1868" TargetMode="External"/><Relationship Id="rId35" Type="http://schemas.openxmlformats.org/officeDocument/2006/relationships/hyperlink" Target="https://hu.wikipedia.org/wiki/Hunok" TargetMode="External"/><Relationship Id="rId43" Type="http://schemas.openxmlformats.org/officeDocument/2006/relationships/hyperlink" Target="https://hu.wikipedia.org/wiki/187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2017-10-30T11:04:00Z</dcterms:created>
  <dcterms:modified xsi:type="dcterms:W3CDTF">2018-01-18T14:49:00Z</dcterms:modified>
</cp:coreProperties>
</file>