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8F" w:rsidRPr="000D275C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D4D4D"/>
          <w:sz w:val="30"/>
          <w:szCs w:val="30"/>
          <w:lang w:eastAsia="hu-HU"/>
        </w:rPr>
      </w:pPr>
      <w:r w:rsidRPr="000D275C">
        <w:rPr>
          <w:rFonts w:ascii="Times New Roman" w:eastAsia="Times New Roman" w:hAnsi="Times New Roman" w:cs="Times New Roman"/>
          <w:b/>
          <w:color w:val="4D4D4D"/>
          <w:sz w:val="30"/>
          <w:szCs w:val="30"/>
          <w:lang w:eastAsia="hu-HU"/>
        </w:rPr>
        <w:t>Dávid Ferenc, az unitárius vallás megalapítója</w:t>
      </w:r>
      <w:bookmarkStart w:id="0" w:name="_GoBack"/>
      <w:bookmarkEnd w:id="0"/>
    </w:p>
    <w:p w:rsid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</w:pPr>
    </w:p>
    <w:p w:rsidR="00C36A8F" w:rsidRP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</w:pPr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Dávid Ferenc (születési nevén Franz </w:t>
      </w:r>
      <w:proofErr w:type="spell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Hertel</w:t>
      </w:r>
      <w:proofErr w:type="spell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) élete, sorsa és karaktere egyaránt hordoz valami sajátos drámaiságot. Egy kiválasztott ember. Karizmatikus – mondanánk leegyszerűsítve, ha kortársunk lenne. Több mint négy évszázad távlatából pedig szinte legendának tűnhet: még a születési idejét sem ismerjük, három felekezet is a püspökévé választotta, nevéhez fűződik a vallásgyakorlás szabadságának hirdetése, azonban épp a hite miatt került életfogytiglani fogságba.</w:t>
      </w:r>
    </w:p>
    <w:p w:rsidR="00C36A8F" w:rsidRP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</w:pPr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1545 és 1551 között Wittenbergben tanult, hazatérve pedig katolikus plébános lett. Különös megértési vágy munkált benne, kételyek és kérdések gyötörhették, és a Szentírástól remélt válaszokat. Akkorra már több úton is elindult a keresztény egyház megreformálása, nemcsak teológusok között, hanem széles körben volt napi beszédtéma a hitviták körüli érvelések értékelése. Válaszkeresése során Dávid Ferenc plébános is csatlakozott a lutheránusokhoz, lelkész lett, majd püspök. Később a helvét ág válaszait tartotta igazabbnak, csatlakozott a reformátusokhoz, és a püspökük lett. 1555-től Kolozsvár </w:t>
      </w:r>
      <w:proofErr w:type="spell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főlelkészeként</w:t>
      </w:r>
      <w:proofErr w:type="spell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, majd János Zsigmond erdélyi fejedelem udvari prédikátoraként tevékenykedett. Ekkortól kezdett </w:t>
      </w:r>
      <w:proofErr w:type="spell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antitrinitárius</w:t>
      </w:r>
      <w:proofErr w:type="spell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 nézeteket vallani. Főként neki és a fejedelem támogatásának köszönhető, hogy Erdély a vallásszabadság jelképe lett, ugyanis először itt foglalták törvénybe a szabad vallásgyakorlást biztosító határozatot.</w:t>
      </w:r>
    </w:p>
    <w:p w:rsid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04040"/>
          <w:sz w:val="21"/>
          <w:szCs w:val="21"/>
          <w:lang w:eastAsia="hu-HU"/>
        </w:rPr>
      </w:pPr>
    </w:p>
    <w:p w:rsidR="00C36A8F" w:rsidRP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</w:pPr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A tordai országgyűlés már 1568 januárjában kimondta: „A prédikátorok minden helyen hirdessék az evangéliumot mindenki az ő értelme szerint; és a </w:t>
      </w:r>
      <w:proofErr w:type="gram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közösség</w:t>
      </w:r>
      <w:proofErr w:type="gram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 ha elfogadja, jó, ha nem pedig senkit ne kényszerítsenek arra amit </w:t>
      </w:r>
      <w:proofErr w:type="spell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lelke</w:t>
      </w:r>
      <w:proofErr w:type="spell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 el nem fogad; de mindenki olyan prédikátort tarthasson, amelyik neki tetszik. Ezért senki az elöljárók közül, se mások a prédikátorokat ne </w:t>
      </w:r>
      <w:proofErr w:type="spell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bántsák</w:t>
      </w:r>
      <w:proofErr w:type="spell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, a vallásáért senkit ne szidalmazzanak, az előbbi szabályok szerint. Nem engedtetik meg senkinek, hogy a tanításért bárkit is büntessenek vagy fenyegessenek, mert a hit Isten ajándéka, ez hallásból van, a hallás pedig Isten Igéje által.”</w:t>
      </w:r>
    </w:p>
    <w:p w:rsidR="00C36A8F" w:rsidRP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</w:pPr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János Zsigmond halála után azonban az 1572. évi marosvásárhelyi országgyűlést követően érvénybe lépett az újabb hitújítások tilalma. Ez alapján Báthory Kristóf fejedelem 1579-ben perbe fogta Dávid Ferencet. A Magyar Unitárius Egyház alapítóját életfogytiglani fogságra ítélték, és a dévai várbörtön foglyaként halt meg. Halálára az első nyilvános megemlékezést csak háromszáz év múlva, 1879-ben a székelykeresztúri zsinat alkalmával tarthatták meg. 1998-tól azonban az Országos Dávid Ferenc Ifjúsági Egylet évente emlékzarándoklatot szervez Déva várába.</w:t>
      </w:r>
    </w:p>
    <w:p w:rsidR="00C36A8F" w:rsidRPr="00C36A8F" w:rsidRDefault="00C36A8F" w:rsidP="00C36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</w:pPr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lastRenderedPageBreak/>
        <w:t>Nem tudni, hogyan nézett ki Dávid Ferenc, mert nem maradt róla hiteles ábrázolás. Körösfői-</w:t>
      </w:r>
      <w:proofErr w:type="spellStart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>Kriesch</w:t>
      </w:r>
      <w:proofErr w:type="spellEnd"/>
      <w:r w:rsidRPr="00C36A8F">
        <w:rPr>
          <w:rFonts w:ascii="Times New Roman" w:eastAsia="Times New Roman" w:hAnsi="Times New Roman" w:cs="Times New Roman"/>
          <w:color w:val="4D4D4D"/>
          <w:sz w:val="30"/>
          <w:szCs w:val="30"/>
          <w:lang w:eastAsia="hu-HU"/>
        </w:rPr>
        <w:t xml:space="preserve"> Aladár (1863–1920) A tordai országgyűlés című festményén látható ugyan a püspök alakja, de a festő valójában az idősödő Liszt Ferencről mintázta a vallásalapító portréját. Amikor az egyház szoborpályázatot írt ki, nem volt elvárás, hogy bármi módon viszonyuljanak az ismertté vált korábbi ábrázolásokhoz.</w:t>
      </w:r>
    </w:p>
    <w:p w:rsidR="00C41BD3" w:rsidRDefault="00C41BD3"/>
    <w:p w:rsidR="00C36A8F" w:rsidRDefault="00C36A8F">
      <w:proofErr w:type="gramStart"/>
      <w:r>
        <w:t>forrás</w:t>
      </w:r>
      <w:proofErr w:type="gramEnd"/>
      <w:r>
        <w:t>: Magyar Nemzet</w:t>
      </w:r>
    </w:p>
    <w:sectPr w:rsidR="00C3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8F"/>
    <w:rsid w:val="000D275C"/>
    <w:rsid w:val="00C36A8F"/>
    <w:rsid w:val="00C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2A5E"/>
  <w15:chartTrackingRefBased/>
  <w15:docId w15:val="{519CAF88-3CED-45D9-A1C3-A47EBDC3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p-caption-text">
    <w:name w:val="wp-caption-text"/>
    <w:basedOn w:val="Norml"/>
    <w:rsid w:val="00C3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2</cp:revision>
  <dcterms:created xsi:type="dcterms:W3CDTF">2020-04-15T12:46:00Z</dcterms:created>
  <dcterms:modified xsi:type="dcterms:W3CDTF">2020-04-15T12:59:00Z</dcterms:modified>
</cp:coreProperties>
</file>