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C2" w:rsidRDefault="00F634C2" w:rsidP="00F634C2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634C2" w:rsidRDefault="00F634C2" w:rsidP="00F634C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04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Szepesbéla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104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plébániájának védőszentje remete Szent Antal.</w:t>
      </w:r>
    </w:p>
    <w:p w:rsidR="00F634C2" w:rsidRDefault="00F634C2" w:rsidP="00F634C2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634C2" w:rsidRDefault="00F634C2" w:rsidP="00F634C2">
      <w:pPr>
        <w:spacing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04F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Késmárktól nyolc </w:t>
      </w:r>
      <w:proofErr w:type="gramStart"/>
      <w:r w:rsidRPr="00104F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kilométerre</w:t>
      </w:r>
      <w:proofErr w:type="gramEnd"/>
      <w:r w:rsidRPr="00104F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északra, a Poprád folyó és a Tátrából feléje igyekvő Béla-patak közelében található az öt és fél ezer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kosú </w:t>
      </w:r>
      <w:proofErr w:type="spellStart"/>
      <w:r w:rsidRPr="00104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Szepesbéla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(szlovákul: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Spiš</w:t>
      </w:r>
      <w:r w:rsidRPr="00104F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ská</w:t>
      </w:r>
      <w:proofErr w:type="spellEnd"/>
      <w:r w:rsidRPr="00104F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104F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Bela</w:t>
      </w:r>
      <w:proofErr w:type="spellEnd"/>
      <w:r w:rsidRPr="00104F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). A település neve az ószláv </w:t>
      </w:r>
      <w:proofErr w:type="spellStart"/>
      <w:r w:rsidRPr="00104F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bela</w:t>
      </w:r>
      <w:proofErr w:type="spellEnd"/>
      <w:r w:rsidRPr="00104F3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azaz fehér szóból ered, az említett patak nevének jelentésével egyezően.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A</w:t>
      </w:r>
      <w:r w:rsidRPr="00104F3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szepesi kisváros XIII. századi alapítású plébániájának védőszentje remete Szent Antal.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E2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Legrégibb temploma már 1270 előtt fennállt.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7E25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szentély egyik falpillérének gyámkövén látható relief: a terpeszben álló, süveget viselő alak talán a Szepességet végigpusztító 1241. évi tatárjárás emlékét idézi.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7E25C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C646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templomot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63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1340-es években átépítették. Majd húsz évre rá kéthajóssá alakították át az épületet. A gondosan illesztett kőbordák találkozását növénymintázatú zárókövekkel, a konzolokat emberarcú faragványokkal díszítették.</w:t>
      </w:r>
      <w:r w:rsidRPr="00C646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A XIV. század végén a hajó északi oldalához négy boltszakaszos, keskeny kápolnát toldottak (Szent Katalin tiszteletére)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. </w:t>
      </w:r>
      <w:r w:rsidRPr="00F63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1400-as évek második felében pompás szárnyas oltárokkal és táblaképekkel gazdagították a templomot.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FE2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diadalív nyílását betöltő kálvária mellett ott látható a fájdalmas Szűzanya és az evangélista Szent János festett, életnagyságú faszobra.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</w:p>
    <w:p w:rsidR="00F634C2" w:rsidRDefault="00F634C2" w:rsidP="00F634C2">
      <w:pPr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634C2" w:rsidRPr="00C646D3" w:rsidRDefault="00F634C2" w:rsidP="00F634C2">
      <w:pPr>
        <w:spacing w:after="0" w:line="24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9BBB59" w:themeColor="accent3"/>
          <w:sz w:val="24"/>
          <w:szCs w:val="24"/>
          <w:lang w:eastAsia="hu-HU"/>
        </w:rPr>
      </w:pPr>
      <w:r w:rsidRPr="00C646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1612-ben reneszánsz formában megújították, és körbefutó erkéllyel látták el a XIII. századi eredetű nyugati tornyot. Bronzharangja a XVII. században, a barokk órapárkány és a toronysisak az 1700-as évek végén készült. </w:t>
      </w:r>
      <w:r w:rsidRPr="00C646D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Az alacsony fallal kerített templom közelében álló Mária-oszlop 1729-ből való.</w:t>
      </w:r>
      <w:r w:rsidRPr="00C646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646D3">
        <w:rPr>
          <w:rFonts w:ascii="Times New Roman" w:eastAsia="Times New Roman" w:hAnsi="Times New Roman" w:cs="Times New Roman"/>
          <w:color w:val="00B0F0"/>
          <w:sz w:val="24"/>
          <w:szCs w:val="24"/>
          <w:lang w:eastAsia="hu-HU"/>
        </w:rPr>
        <w:t>Szepesbéla</w:t>
      </w:r>
      <w:proofErr w:type="spellEnd"/>
      <w:r w:rsidRPr="00C646D3">
        <w:rPr>
          <w:rFonts w:ascii="Times New Roman" w:eastAsia="Times New Roman" w:hAnsi="Times New Roman" w:cs="Times New Roman"/>
          <w:color w:val="00B0F0"/>
          <w:sz w:val="24"/>
          <w:szCs w:val="24"/>
          <w:lang w:eastAsia="hu-HU"/>
        </w:rPr>
        <w:t xml:space="preserve"> középkorban gyökeredző hagyománya volt a lövészverseny. Az eleinte íjjal, számszeríjjal, később puskával folytatott vetélkedés győztese három esztendőn át viselhette a lövészkirály címet.</w:t>
      </w:r>
      <w:r w:rsidRPr="00C646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C646D3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 város világhírű szülötte</w:t>
      </w:r>
      <w:r w:rsidRPr="00C646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 a </w:t>
      </w:r>
      <w:proofErr w:type="spellStart"/>
      <w:r w:rsidRPr="00C646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Petzval</w:t>
      </w:r>
      <w:proofErr w:type="spellEnd"/>
      <w:r w:rsidRPr="00C646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fivérek. </w:t>
      </w:r>
      <w:proofErr w:type="spellStart"/>
      <w:r w:rsidRPr="00C646D3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Petzval</w:t>
      </w:r>
      <w:proofErr w:type="spellEnd"/>
      <w:r w:rsidRPr="00C646D3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József (1807–1891) 1840-ben olyan nagy fényerejű fényképészeti lencsét készített, amelyet még száz évvel később is gyártottak a nagy német optikai cégek;</w:t>
      </w:r>
      <w:r w:rsidRPr="00C646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646D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hu-HU"/>
        </w:rPr>
        <w:t>Petzval</w:t>
      </w:r>
      <w:proofErr w:type="spellEnd"/>
      <w:r w:rsidRPr="00C646D3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hu-HU"/>
        </w:rPr>
        <w:t xml:space="preserve"> Ottó (1809–1883) matematikus úttörő csillagászati számításaival szerzett elismerést.</w:t>
      </w:r>
      <w:r w:rsidRPr="00C646D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Előbbi a prágai és a bécsi egyetem professzora, öccse a Magyar Tudományos Akadémia tagja lett. </w:t>
      </w:r>
      <w:proofErr w:type="spellStart"/>
      <w:r w:rsidRPr="00C646D3">
        <w:rPr>
          <w:rFonts w:ascii="Times New Roman" w:eastAsia="Times New Roman" w:hAnsi="Times New Roman" w:cs="Times New Roman"/>
          <w:color w:val="9BBB59" w:themeColor="accent3"/>
          <w:sz w:val="24"/>
          <w:szCs w:val="24"/>
          <w:lang w:eastAsia="hu-HU"/>
        </w:rPr>
        <w:t>Szepesbéla</w:t>
      </w:r>
      <w:proofErr w:type="spellEnd"/>
      <w:r w:rsidRPr="00C646D3">
        <w:rPr>
          <w:rFonts w:ascii="Times New Roman" w:eastAsia="Times New Roman" w:hAnsi="Times New Roman" w:cs="Times New Roman"/>
          <w:color w:val="9BBB59" w:themeColor="accent3"/>
          <w:sz w:val="24"/>
          <w:szCs w:val="24"/>
          <w:lang w:eastAsia="hu-HU"/>
        </w:rPr>
        <w:t xml:space="preserve"> szülötte </w:t>
      </w:r>
      <w:proofErr w:type="spellStart"/>
      <w:r w:rsidRPr="00C646D3">
        <w:rPr>
          <w:rFonts w:ascii="Times New Roman" w:eastAsia="Times New Roman" w:hAnsi="Times New Roman" w:cs="Times New Roman"/>
          <w:color w:val="9BBB59" w:themeColor="accent3"/>
          <w:sz w:val="24"/>
          <w:szCs w:val="24"/>
          <w:lang w:eastAsia="hu-HU"/>
        </w:rPr>
        <w:t>Haáz</w:t>
      </w:r>
      <w:proofErr w:type="spellEnd"/>
      <w:r w:rsidRPr="00C646D3">
        <w:rPr>
          <w:rFonts w:ascii="Times New Roman" w:eastAsia="Times New Roman" w:hAnsi="Times New Roman" w:cs="Times New Roman"/>
          <w:color w:val="9BBB59" w:themeColor="accent3"/>
          <w:sz w:val="24"/>
          <w:szCs w:val="24"/>
          <w:lang w:eastAsia="hu-HU"/>
        </w:rPr>
        <w:t xml:space="preserve"> Rezső Ferenc (1883–1958) etnográfus, Erdély népművészetének jeles kutatója és gyűjtője, a – róla utóbb elnevezett – székelyudvarhelyi városi múzeum alapítója.</w:t>
      </w:r>
    </w:p>
    <w:p w:rsidR="00F634C2" w:rsidRPr="00C646D3" w:rsidRDefault="00F634C2" w:rsidP="00F634C2">
      <w:pPr>
        <w:rPr>
          <w:rFonts w:ascii="Times New Roman" w:hAnsi="Times New Roman" w:cs="Times New Roman"/>
          <w:sz w:val="24"/>
          <w:szCs w:val="24"/>
        </w:rPr>
      </w:pPr>
    </w:p>
    <w:p w:rsidR="00F634C2" w:rsidRDefault="00F634C2" w:rsidP="00F634C2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46D3">
        <w:rPr>
          <w:rFonts w:ascii="Times New Roman" w:hAnsi="Times New Roman" w:cs="Times New Roman"/>
          <w:sz w:val="24"/>
          <w:szCs w:val="24"/>
        </w:rPr>
        <w:t xml:space="preserve">Forrás: </w:t>
      </w:r>
      <w:hyperlink r:id="rId4" w:history="1">
        <w:r w:rsidRPr="00C646D3">
          <w:rPr>
            <w:rStyle w:val="Hiperhivatkozs"/>
            <w:rFonts w:ascii="Times New Roman" w:hAnsi="Times New Roman" w:cs="Times New Roman"/>
            <w:sz w:val="24"/>
            <w:szCs w:val="24"/>
          </w:rPr>
          <w:t>https://mno.hu/migr_1834/szepesbela-magyar-emlekei-571047</w:t>
        </w:r>
      </w:hyperlink>
      <w:r w:rsidRPr="00C64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53F" w:rsidRDefault="00AC453F"/>
    <w:sectPr w:rsidR="00AC453F" w:rsidSect="00AC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634C2"/>
    <w:rsid w:val="002E2D59"/>
    <w:rsid w:val="00A723B5"/>
    <w:rsid w:val="00AC453F"/>
    <w:rsid w:val="00F6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34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634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no.hu/migr_1834/szepesbela-magyar-emlekei-57104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2018-11-09T14:16:00Z</dcterms:created>
  <dcterms:modified xsi:type="dcterms:W3CDTF">2018-11-09T14:23:00Z</dcterms:modified>
</cp:coreProperties>
</file>