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ABA">
        <w:rPr>
          <w:rFonts w:ascii="Times New Roman" w:hAnsi="Times New Roman" w:cs="Times New Roman"/>
          <w:b/>
          <w:sz w:val="32"/>
          <w:szCs w:val="32"/>
        </w:rPr>
        <w:t>Nagykároly története</w:t>
      </w:r>
    </w:p>
    <w:p w:rsidR="003415B4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415B4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36AB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Nagykároly</w:t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omán nyelv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románul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ro-RO"/>
        </w:rPr>
        <w:t>Carei</w:t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, korábban </w:t>
      </w:r>
      <w:proofErr w:type="spellStart"/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Careii</w:t>
      </w:r>
      <w:proofErr w:type="spellEnd"/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Mari,</w:t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Német nyelv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németül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proofErr w:type="spellStart"/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de-DE"/>
        </w:rPr>
        <w:t>Großkarol</w:t>
      </w:r>
      <w:proofErr w:type="spellEnd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Jiddis nyelv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jiddisül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Krole</w:t>
      </w:r>
      <w:proofErr w:type="spellEnd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Kruli</w:t>
      </w:r>
      <w:proofErr w:type="spellEnd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hyperlink r:id="rId8" w:tooltip="Municípium (Románia)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megyei jogú város (</w:t>
        </w:r>
        <w:proofErr w:type="spellStart"/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municípium</w:t>
        </w:r>
        <w:proofErr w:type="spellEnd"/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Románia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Romániában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gramEnd"/>
      <w:r w:rsidRPr="00336ABA">
        <w:rPr>
          <w:rFonts w:ascii="Times New Roman" w:hAnsi="Times New Roman" w:cs="Times New Roman"/>
          <w:sz w:val="24"/>
          <w:szCs w:val="24"/>
        </w:rPr>
        <w:fldChar w:fldCharType="begin"/>
      </w:r>
      <w:r w:rsidRPr="00336ABA">
        <w:rPr>
          <w:rFonts w:ascii="Times New Roman" w:hAnsi="Times New Roman" w:cs="Times New Roman"/>
          <w:sz w:val="24"/>
          <w:szCs w:val="24"/>
        </w:rPr>
        <w:instrText xml:space="preserve"> HYPERLINK "https://hu.wikipedia.org/wiki/Szatm%C3%A1r_megye" \o "" </w:instrText>
      </w:r>
      <w:r w:rsidRPr="00336ABA">
        <w:rPr>
          <w:rFonts w:ascii="Times New Roman" w:hAnsi="Times New Roman" w:cs="Times New Roman"/>
          <w:sz w:val="24"/>
          <w:szCs w:val="24"/>
        </w:rPr>
        <w:fldChar w:fldCharType="separate"/>
      </w:r>
      <w:r w:rsidRPr="00336ABA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Szatmár megyében</w:t>
      </w:r>
      <w:r w:rsidRPr="00336ABA">
        <w:rPr>
          <w:rFonts w:ascii="Times New Roman" w:hAnsi="Times New Roman" w:cs="Times New Roman"/>
          <w:sz w:val="24"/>
          <w:szCs w:val="24"/>
        </w:rPr>
        <w:fldChar w:fldCharType="end"/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15B4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tooltip="Szatmárnémeti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Szatmárnémetitől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34 km-re nyugat-délnyugatra, 130 m tengerszint feletti magasságban fekszik.</w:t>
      </w:r>
      <w:r w:rsidRPr="00336ABA">
        <w:rPr>
          <w:rFonts w:ascii="Times New Roman" w:hAnsi="Times New Roman" w:cs="Times New Roman"/>
          <w:sz w:val="24"/>
          <w:szCs w:val="24"/>
        </w:rPr>
        <w:br/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A természetes növénytakaróját jelentő mocsári erdőket a </w:t>
      </w:r>
      <w:hyperlink r:id="rId11" w:tooltip="18. század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12" w:tooltip="19. század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19. században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pusztították ki. Határának ma 73%-a szántó, 9%-a legelő és 3%-a rét. Talaja északon és keleten fekete </w:t>
      </w:r>
      <w:hyperlink r:id="rId13" w:tooltip="Öntéstalaj (a lap nem létezik)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öntéstalaj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, nyugaton és délen </w:t>
      </w:r>
      <w:hyperlink r:id="rId14" w:tooltip="Csernozjom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csernozjom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Neve az ótörök eredetű </w:t>
      </w:r>
      <w:hyperlink r:id="rId15" w:tooltip="Magyar nyelv" w:history="1">
        <w:r w:rsidRPr="00336AB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ómagyar</w:t>
        </w:r>
      </w:hyperlink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karuly</w:t>
      </w:r>
      <w:proofErr w:type="spellEnd"/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(mai </w:t>
      </w:r>
      <w:r w:rsidRPr="00336AB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karvaly)</w:t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 köznévből szár</w:t>
      </w:r>
      <w:r w:rsid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mazik, valószínűleg személynévi </w:t>
      </w:r>
      <w:r w:rsidRPr="00336ABA">
        <w:rPr>
          <w:rFonts w:ascii="Times New Roman" w:hAnsi="Times New Roman" w:cs="Times New Roman"/>
          <w:sz w:val="24"/>
          <w:szCs w:val="24"/>
          <w:shd w:val="clear" w:color="auto" w:fill="FFFFFF"/>
        </w:rPr>
        <w:t>áttétellel. </w:t>
      </w:r>
    </w:p>
    <w:p w:rsidR="00336ABA" w:rsidRDefault="00336ABA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5B4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6A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Története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6" w:tooltip="126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1264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már létezett és a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"https://hu.wikipedia.org/wiki/Kaplon_nemzets%C3%A9g" \o "Kaplon nemzetség"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Kaplon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nemzetségbeli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17" w:tooltip="Károlyi csalá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család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első birtokközpontja volt. Eredeti településmagja a mai kastély és a római katolikus templom között állhatott.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8" w:tooltip="134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1346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Károlyiaktól szombatonként hetivásár tartására kapott engedélyt, </w:t>
      </w:r>
      <w:hyperlink r:id="rId19" w:tooltip="138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1387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20" w:tooltip="Zsigmond magyar királ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Zsigmond királytól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1" w:tooltip="Ispán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ispánságot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2" w:tooltip="Pallosjog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pallosjogot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kapott. Ennek dacára </w:t>
      </w:r>
      <w:hyperlink r:id="rId23" w:tooltip="139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1398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még mindössze három utcából állt. Az </w:t>
      </w:r>
      <w:hyperlink r:id="rId24" w:tooltip="1400-as éve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1400-as években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Károlyi Simon kezdte nagyobb településsé fejleszteni. </w:t>
      </w:r>
      <w:hyperlink r:id="rId25" w:tooltip="141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1418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királyi parancs rendelte el, hogy az ideköltözött </w:t>
      </w:r>
      <w:hyperlink r:id="rId26" w:tooltip="Jobbág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jobbágyokat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földesuraik nem követelhetik vissza. </w:t>
      </w:r>
      <w:hyperlink r:id="rId27" w:tooltip="148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1482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két országos vásár tartására nyert szabadalmat.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Károlyi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Lancz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 </w:t>
      </w:r>
      <w:hyperlink r:id="rId28" w:tooltip="148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1482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kezdte építeni várkastélyát. </w:t>
      </w:r>
      <w:hyperlink r:id="rId29" w:tooltip="152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1526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várból indult el a Károlyiak bandériuma a </w:t>
      </w:r>
      <w:hyperlink r:id="rId30" w:tooltip="Mohácsi csat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mohácsi csatába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A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Lakossága </w:t>
      </w:r>
      <w:hyperlink r:id="rId31" w:tooltip="155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1554</w:t>
        </w:r>
      </w:hyperlink>
      <w:r w:rsid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áttért a protestáns hitre.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32" w:tooltip="156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1567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33" w:tooltip="Espere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esperese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aláírta a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"https://hu.wikipedia.org/wiki/K%C3%A1lvinizmus" \o "Kálvinizmus"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kálvini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hitvallást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 Református főtanodája működött. </w:t>
      </w:r>
      <w:hyperlink r:id="rId34" w:tooltip="159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református </w:t>
      </w:r>
      <w:hyperlink r:id="rId35" w:tooltip="Zsinat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zsinat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székhelye volt, amely a </w:t>
      </w:r>
      <w:hyperlink r:id="rId36" w:tooltip="Gergely-naptá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Gergely-naptár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bevezetése ellen tiltakozott.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Károlyi Mihály </w:t>
      </w:r>
      <w:hyperlink r:id="rId37" w:tooltip="159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török ellen a várat négy védőbástyával látta el, a vizes</w:t>
      </w:r>
      <w:r w:rsid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árkokat kiszélesítette, a megemelt védősáncot palánkokkal erősítette meg. A törökök egyszer ostromolták a várat, sikertelenül.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ooltip="1598" w:history="1">
        <w:proofErr w:type="gram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1598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még 276 adófizető család lakta, de a </w:t>
      </w:r>
      <w:hyperlink r:id="rId39" w:tooltip="17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17. században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 császári katonaság többszöri pusztítása nyomán népessége megcsappant. </w:t>
      </w:r>
      <w:hyperlink r:id="rId40" w:tooltip="161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1615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41" w:tooltip="II. Mátyás magyar királ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Mátyás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42" w:tooltip="Bethlen Gábo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Bethlen Gábor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követei tanácskoztak a várban a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"https://hu.wikipedia.org/wiki/Szatm%C3%A1rn%C3%A9meti" \o "Szatmárnémeti"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vidéki ellenségeskedések megszüntetéséről. </w:t>
      </w:r>
      <w:hyperlink r:id="rId43" w:tooltip="162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1622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ugyancsak a várban kezdte meg </w:t>
      </w:r>
      <w:hyperlink r:id="rId44" w:tooltip="II. Ferdinánd magyar királ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Ferdinánd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Bethlen Gábor a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"https://hu.wikipedia.org/wiki/Nikolsburgi_b%C3%A9ke" \o "Nikolsburgi béke"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nikolsburgi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béke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tárgyalását.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Miután a Károlyiak a </w:t>
      </w:r>
      <w:hyperlink r:id="rId45" w:tooltip="Katolicizmu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katolikus hitre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tértek, hosszú pereskedések kezdődtek közöttük és a város református többségű iparos és nemes lakossága között. </w:t>
      </w:r>
      <w:hyperlink r:id="rId46" w:tooltip="164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1649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47" w:tooltip="Jézus Társaság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jezsuiták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telepedtek le a városban.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170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1703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az </w:t>
      </w:r>
      <w:hyperlink r:id="rId49" w:tooltip="Erdél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erdélyi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hadjáratából visszatérő </w:t>
      </w:r>
      <w:hyperlink r:id="rId50" w:tooltip="II. Rákóczi Ferenc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II. Rákóczi Ferencet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Barkóczi Krisztina feltartóztatta, és csak férje, az időközben a </w:t>
      </w:r>
      <w:hyperlink r:id="rId51" w:tooltip="Kuruc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kurucok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oldalára állt </w:t>
      </w:r>
      <w:hyperlink r:id="rId52" w:tooltip="Károlyi Sándor (hadvezér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Sándor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parancsára nyitották meg előtte a vár kapuit. Rákóczi ezután 28 napig tartózkodott a várban, amely a továbbiakban a kurucok egyik központja lett. </w:t>
      </w:r>
      <w:hyperlink r:id="rId53" w:tooltip="171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Károlyi Sándor és </w:t>
      </w:r>
      <w:hyperlink r:id="rId54" w:tooltip="Pálffy János (nádor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Pálffy János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itt kezdték meg a tárgyalásokat a </w:t>
      </w:r>
      <w:hyperlink r:id="rId55" w:tooltip="Szatmári béke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szatmári békéről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béke után Károlyi megkezdte a település újranépesítését.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Már </w:t>
      </w:r>
      <w:hyperlink r:id="rId56" w:tooltip="171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megpróbálkozott 124 </w:t>
      </w:r>
      <w:hyperlink r:id="rId57" w:tooltip="Baden-Württemberg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württembergi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sváb család letelepítésével, de ők öt év alatt szétszóródtak. </w:t>
      </w:r>
      <w:hyperlink r:id="rId58" w:tooltip="171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"https://hu.wikipedia.org/w/index.php?title=Bob%C3%A1ld&amp;action=edit&amp;redlink=1" \o "Bobáld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Bobáld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faluból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59" w:tooltip="167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1672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odaköltözött románoknak a mai </w:t>
      </w:r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Hajdúváros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ban családonként 2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hold földet és hajdúszabadságot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adott. </w:t>
      </w:r>
      <w:hyperlink r:id="rId60" w:tooltip="172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körül </w:t>
      </w:r>
      <w:hyperlink r:id="rId61" w:tooltip="Ágostai hitvallá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evangélikus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szlovákok és </w:t>
      </w:r>
      <w:hyperlink r:id="rId62" w:tooltip="Keleti katolikus egyháza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görög</w:t>
        </w:r>
        <w:r w:rsidR="002A286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katolikus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63" w:tooltip="Ruszino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ruszinok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települtek be. </w:t>
      </w:r>
      <w:hyperlink r:id="rId64" w:tooltip="174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49 román és 43 ruszin család lakta.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"https://hu.wikipedia.org/wiki/1720" \o "1720"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1720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költöztek be </w:t>
      </w:r>
      <w:hyperlink r:id="rId65" w:tooltip="Galíci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Galíciából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zsidók is, akiknek már Károlyi Sándor alatt saját bírójuk volt, </w:t>
      </w:r>
      <w:hyperlink r:id="rId66" w:tooltip="174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pedig Károlyi ötven telket adományozott nekik a későbbi </w:t>
      </w:r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Zsidóköz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helyén.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tooltip="1743" w:history="1">
        <w:proofErr w:type="gram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Károlyi Ferenc családonként 30-40 holdas birtokkal és kedvezményekkel csábította a sváb telepeseket. </w:t>
      </w:r>
      <w:hyperlink r:id="rId68" w:tooltip="174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még csak hét sváb mesterember lakta. </w:t>
      </w:r>
      <w:hyperlink r:id="rId69" w:tooltip="174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70" w:tooltip="174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31 württembergi és 31 környékbeli sváb gazda, </w:t>
      </w:r>
      <w:hyperlink r:id="rId71" w:tooltip="174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72" w:tooltip="175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91 németországi és 38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"https://hu.wikipedia.org/wiki/Szatm%C3%A1r_v%C3%A1rmegye" \o "Szatmár vármegye"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 vármegyei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sváb gazda költözött be. </w:t>
      </w:r>
      <w:hyperlink r:id="rId73" w:tooltip="176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1762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már 132 sváb családfőt számlált. </w:t>
      </w:r>
      <w:hyperlink r:id="rId74" w:tooltip="177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-ig újabb 17 sváb jobbágy és 49 </w:t>
      </w:r>
      <w:hyperlink r:id="rId75" w:tooltip="Zsellé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zsellér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érkezett Németországból, 31 jobbágy és 19 zsellér pedig a környékről.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Először </w:t>
      </w:r>
      <w:hyperlink r:id="rId76" w:tooltip="171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1717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csizmadiák, szabók és szűcsök </w:t>
      </w:r>
      <w:hyperlink r:id="rId77" w:tooltip="Céh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céhe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alakult meg, majd </w:t>
      </w:r>
      <w:hyperlink r:id="rId78" w:tooltip="173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1735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tímárcéh. </w:t>
      </w:r>
      <w:hyperlink r:id="rId79" w:tooltip="176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1765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gyógyszertárat alapítottak. </w:t>
      </w:r>
      <w:hyperlink r:id="rId80" w:tooltip="178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városban 370 kézműves 54 különféle iparágat gyakorolt, a leghíresebbek a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"https://hu.wikipedia.org/w/index.php?title=Gubacsap%C3%B3&amp;action=edit&amp;redlink=1" \o "Gubacsapó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gubacsapók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 a tímárok voltak. A céhek nemzetiségi alapon különültek el: főként kisnemesi származású magyarok voltak a csizmadiák, tímárok, gubások és szabók, svábok a kovácsok, lakatosok és kerékgyártók, szlovákok a fazekasok és kelmefestők, zsidók a pékek, mészárosok, gyertyaöntők és szappanfőzők. </w:t>
      </w:r>
      <w:hyperlink r:id="rId81" w:tooltip="177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372 egésztelkes gazda (közülük 231 sváb), 18 örökös jobbágy, 347 zsellér (közülük 121 sváb) és 148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inquilinus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lakta.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2" w:tooltip="1725" w:history="1">
        <w:proofErr w:type="gram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 </w:t>
      </w:r>
      <w:hyperlink r:id="rId83" w:tooltip="Piaristá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piaristák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gimnáziumot alapítottak; neves rektorai között: </w:t>
      </w:r>
      <w:hyperlink r:id="rId84" w:tooltip="Keszthelyi László (pap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Keszthelyi László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 </w:t>
      </w:r>
      <w:hyperlink r:id="rId85" w:tooltip="Farkas Lajos (piarista pap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boldogfai Farkas Lajos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aki 1796 és 1799 között töltötte be ezt a tisztséget. </w:t>
      </w:r>
      <w:hyperlink r:id="rId86" w:tooltip="175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Károlyiak védnökségével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"https://hu.wikipedia.org/w/index.php?title=Szatm%C3%A1rn%C3%A9meti_Pap_Istv%C3%A1n&amp;action=edit&amp;redlink=1" \o "Szatmárnémeti Pap István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Szatmárnémeti Pap István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nyomdát állított föl Nagykárolyban. </w:t>
      </w:r>
      <w:hyperlink r:id="rId87" w:tooltip="183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Gőnyei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Gábor sajtója alól került ki az első </w:t>
      </w:r>
      <w:hyperlink r:id="rId88" w:tooltip="Román nyelv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 nyelvű</w:t>
        </w:r>
      </w:hyperlink>
      <w:r w:rsidR="002A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nyomtatvány Szatmár vármegyében,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Constantin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Alpini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"https://hu.wikipedia.org/w/index.php?title=Ioan_Lemeny&amp;action=edit&amp;redlink=1" \o "Ioan Lemeny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Ioan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Lemenyhez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intézett üdvözlő versezete.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9" w:tooltip="1780" w:history="1">
        <w:proofErr w:type="gram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 </w:t>
      </w:r>
      <w:hyperlink r:id="rId90" w:tooltip="Szatmár vármegye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 vármegye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székhelye. </w:t>
      </w:r>
      <w:hyperlink r:id="rId91" w:tooltip="182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11 ezer lakosa volt, közülük 1800 zsidó. </w:t>
      </w:r>
      <w:hyperlink r:id="rId92" w:tooltip="183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93" w:tooltip="Földrengé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földrengés</w:t>
        </w:r>
      </w:hyperlink>
      <w:r w:rsidR="002A28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sújtotta. </w:t>
      </w:r>
      <w:hyperlink r:id="rId94" w:tooltip="183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kaszinó, </w:t>
      </w:r>
      <w:hyperlink r:id="rId95" w:tooltip="184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aggmenház,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"https://hu.wikipedia.org/wiki/1845" \o "1845"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1845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kórház létesült. A </w:t>
      </w:r>
      <w:hyperlink r:id="rId96" w:tooltip="19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19. század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közepén évi hét országos vásárt rendezett. A </w:t>
      </w:r>
      <w:hyperlink r:id="rId97" w:tooltip="Szatmári svábok (a lap nem létezik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sváb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8" w:tooltip="Ruszino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ruszin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99" w:tooltip="Románo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00" w:tooltip="Szlováko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szlovák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lakosság a </w:t>
      </w:r>
      <w:hyperlink r:id="rId101" w:tooltip="19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19. század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folyamán nyelvében elmagyarosodott.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2" w:tooltip="1858" w:history="1">
        <w:proofErr w:type="gram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1858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alapították a dohánybeváltót és a dohányfermentáló üzemet ("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fábrika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"), amely egészen a </w:t>
      </w:r>
      <w:hyperlink r:id="rId103" w:tooltip="20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20. századig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 város egyik fontos üzeme maradt. </w:t>
      </w:r>
      <w:hyperlink r:id="rId104" w:tooltip="187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105" w:tooltip="Rendezett tanácsú váro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rendezett tanácsú város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címet nyert, ugyanezen évben elkészült a Nagykárolyt </w:t>
      </w:r>
      <w:hyperlink r:id="rId106" w:tooltip="Szatmárnémeti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Szatmárral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"https://hu.wikipedia.org/wiki/Debrecen" \o "Debrecen"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Debrecennel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összekötő vasútvonal (</w:t>
      </w:r>
      <w:hyperlink r:id="rId107" w:tooltip="188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ehhez csatlakozott a Nagykároly–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"https://hu.wikipedia.org/wiki/Sarmas%C3%A1g" \o "Sarmaság"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Sarmaság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08" w:tooltip="Zilah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Zilah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majd </w:t>
      </w:r>
      <w:hyperlink r:id="rId109" w:tooltip="190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Nagykároly–</w:t>
      </w:r>
      <w:hyperlink r:id="rId110" w:tooltip="Mátészalk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Mátészalka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vasútvonal). </w:t>
      </w:r>
      <w:hyperlink r:id="rId111" w:tooltip="188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"https://hu.wikipedia.org/wiki/M%C3%A1jus_6." \o "Május 6."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6-án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város nagy része leégett, ezután alakult ki a belváros mai, rendezett képe.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híres piarista algimnázium mellett </w:t>
      </w:r>
      <w:hyperlink r:id="rId112" w:tooltip="188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-tól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leányipariskola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13" w:tooltip="189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polgári leány-, </w:t>
      </w:r>
      <w:hyperlink r:id="rId114" w:tooltip="191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pedig polgári fiúiskola is működött. </w:t>
      </w:r>
      <w:hyperlink r:id="rId115" w:tooltip="188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alapították a </w:t>
      </w:r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Nagykároly és Vidéke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című politikai hetilapot, </w:t>
      </w:r>
      <w:hyperlink r:id="rId116" w:tooltip="188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városi ipartestületet,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"https://hu.wikipedia.org/wiki/1900" \o "1900"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1900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Kölcsey Múzeumot, </w:t>
      </w:r>
      <w:hyperlink r:id="rId117" w:tooltip="190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város állandó színtársulatát (</w:t>
      </w:r>
      <w:hyperlink r:id="rId118" w:tooltip="190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önálló épülettel), </w:t>
      </w:r>
      <w:hyperlink r:id="rId119" w:tooltip="190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 papírgyárat. </w:t>
      </w:r>
      <w:hyperlink r:id="rId120" w:tooltip="190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vezették be a villanyvilágítást.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zsidóság </w:t>
      </w:r>
      <w:hyperlink r:id="rId121" w:tooltip="186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 </w:t>
      </w:r>
      <w:hyperlink r:id="rId122" w:tooltip="Status quo ante (a lap nem létezik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status quo ante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irányzathoz csatlakozott, de közülük </w:t>
      </w:r>
      <w:hyperlink r:id="rId123" w:tooltip="188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kivált egy ortodox hitközség, amely </w:t>
      </w:r>
      <w:hyperlink r:id="rId124" w:tooltip="188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egy később híressé vált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"https://hu.wikipedia.org/w/index.php?title=Jesiva&amp;action=edit&amp;redlink=1" \o "Jesiva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jesivát</w:t>
      </w:r>
      <w:proofErr w:type="spellEnd"/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üzemeltetett. </w:t>
      </w:r>
      <w:hyperlink r:id="rId125" w:tooltip="192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az ortodox hitközségből is kivált egy </w:t>
      </w:r>
      <w:hyperlink r:id="rId126" w:tooltip="Haszidizmu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haszid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csoport. </w:t>
      </w:r>
      <w:hyperlink r:id="rId127" w:tooltip="193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két híres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"https://hu.wikipedia.org/w/index.php?title=Jesiva&amp;action=edit&amp;redlink=1" \o "Jesiva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jesivája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is működött.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román hadsereg </w:t>
      </w:r>
      <w:hyperlink r:id="rId128" w:tooltip="191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29" w:tooltip="Április 18.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április 18-án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vonult be. </w:t>
      </w:r>
      <w:hyperlink r:id="rId130" w:tooltip="192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-ban megszüntették a piarista gimnáziumot, helyette felállították a román–magyar, majd román–német tannyelvű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Vasile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Lucaciu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Líceumot, a polgári leányiskolát román tannyelvű algimnáziummá alakították, a polgári fiúiskolát pedig megszüntették, helyette inasiskolát hoztak létre. </w:t>
      </w:r>
      <w:hyperlink r:id="rId131" w:tooltip="193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román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tanítóképző is létesült. A két világháború között a szatmári svábok "visszanémetesítése" céljából itt működött a </w:t>
      </w:r>
      <w:proofErr w:type="spellStart"/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Gau-Amt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elnevezésű német propagandaegylet. </w:t>
      </w:r>
      <w:hyperlink r:id="rId132" w:tooltip="192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elveszítette megyeszékhelyi rangját és </w:t>
      </w:r>
      <w:hyperlink r:id="rId133" w:tooltip="Szilágy megye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Szilágy megyéhez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csatolták (</w:t>
      </w:r>
      <w:hyperlink r:id="rId134" w:tooltip="196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került vissza </w:t>
      </w:r>
      <w:hyperlink r:id="rId135" w:tooltip="Szatmár megye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Szatmár megyébe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 világháború között új ipari üzemek alakultak. Így </w:t>
      </w:r>
      <w:hyperlink r:id="rId136" w:tooltip="192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 </w:t>
      </w:r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Rekord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gombgyár, amely </w:t>
      </w:r>
      <w:hyperlink r:id="rId137" w:tooltip="196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-ig működött. </w:t>
      </w:r>
      <w:hyperlink r:id="rId138" w:tooltip="193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hozták létre az </w:t>
      </w:r>
      <w:proofErr w:type="spellStart"/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Ardealul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olaj-, szappan- és vegyigyárat, amely a kommunizmus alatt is az egyik legfontosabb üzeme maradt. </w:t>
      </w:r>
      <w:hyperlink r:id="rId139" w:tooltip="196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fő termékei az étolaj, az ipari olaj és az olajpogácsa voltak. A </w:t>
      </w:r>
      <w:hyperlink r:id="rId140" w:tooltip="Második világháború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második világháború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előtt ezeken az üzemeken, a papírgyáron és a dohányfermentálón kívül még három téglagyára, három malma és egy vajgyára is működött.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1" w:tooltip="193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a helyi Törekvés sportegyesület futója, Nemes Ferenc egyedüli atlétaként képviselte </w:t>
      </w:r>
      <w:hyperlink r:id="rId142" w:tooltip="Románi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Romániát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143" w:tooltip="Berlin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berlini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olimpián.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4" w:tooltip="194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145" w:tooltip="Október 25.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október 25-én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vonult be a román és a szovjet hadsereg. A háború után még hat évig határzár alatt állt. </w:t>
      </w:r>
      <w:hyperlink r:id="rId146" w:tooltip="194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egy mindössze néhány évig működő magyar tanítóképzőt, </w:t>
      </w:r>
      <w:hyperlink r:id="rId147" w:tooltip="195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pedig egy magyar líceumot alapítottak, amelyet </w:t>
      </w:r>
      <w:hyperlink r:id="rId148" w:tooltip="195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összevontak a román líceummal.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kommunizmus évtizedei alatt több új lakótelepet, összesen mintegy ötezer lakótelepi lakást építettek föl.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Legfontosabb új ipari üzemei az </w:t>
      </w:r>
      <w:proofErr w:type="spellStart"/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Unio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gépgyár (</w:t>
      </w:r>
      <w:hyperlink r:id="rId149" w:tooltip="197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kazánok, vasöntvények) és a </w:t>
      </w:r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Kraszna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bútorgyár (</w:t>
      </w:r>
      <w:hyperlink r:id="rId150" w:tooltip="197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voltak, de létesült kekszgyár (</w:t>
      </w:r>
      <w:hyperlink r:id="rId151" w:tooltip="197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), fonoda (</w:t>
      </w:r>
      <w:hyperlink r:id="rId152" w:tooltip="197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), kender- és len</w:t>
      </w:r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feldolgozó (</w:t>
      </w:r>
      <w:hyperlink r:id="rId153" w:tooltip="197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), konzervgyár (</w:t>
      </w:r>
      <w:hyperlink r:id="rId154" w:tooltip="197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1977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), tejporgyár (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"https://hu.wikipedia.org/wiki/1977" \o "1977"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1977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és cukorgyár (</w:t>
      </w:r>
      <w:hyperlink r:id="rId155" w:tooltip="198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is. Az </w:t>
      </w:r>
      <w:hyperlink r:id="rId156" w:tooltip="198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alapított juhtenyésztési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kutatóközpontban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Romániában egyedül foglalkoztak az erdélyi merinó juhfajta nemesítésével.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7" w:tooltip="199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1995</w:t>
        </w:r>
      </w:hyperlink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kapott </w:t>
      </w:r>
      <w:proofErr w:type="spellStart"/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>municí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piumi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rangot.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15B4" w:rsidRPr="006704B7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04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Látnivalók</w:t>
      </w:r>
    </w:p>
    <w:p w:rsidR="003415B4" w:rsidRPr="00336ABA" w:rsidRDefault="003415B4" w:rsidP="00336AB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15770" cy="2571115"/>
            <wp:effectExtent l="19050" t="0" r="0" b="0"/>
            <wp:docPr id="5" name="Kép 5" descr="https://upload.wikimedia.org/wikipedia/commons/thumb/1/14/Saint_Joseph_Calasanctius_church_Carei.jpg/180px-Saint_Joseph_Calasanctius_church_Carei.jpg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1/14/Saint_Joseph_Calasanctius_church_Carei.jpg/180px-Saint_Joseph_Calasanctius_church_Carei.jpg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5B4" w:rsidRPr="00336ABA" w:rsidRDefault="003415B4" w:rsidP="00336ABA">
      <w:pPr>
        <w:shd w:val="clear" w:color="auto" w:fill="F8F9FA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Római katolikus (volt piarista) templom</w:t>
      </w:r>
    </w:p>
    <w:p w:rsidR="003415B4" w:rsidRPr="00336ABA" w:rsidRDefault="003415B4" w:rsidP="00336AB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 </w:t>
      </w:r>
      <w:hyperlink r:id="rId160" w:tooltip="Károlyi-kastély (Nagykároly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Károlyi-kastély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 </w:t>
      </w:r>
      <w:hyperlink r:id="rId161" w:tooltip="15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62" w:tooltip="16. száza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16. századi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 helyén, </w:t>
      </w:r>
      <w:hyperlink r:id="rId163" w:tooltip="Joseph Bitthauser (a lap nem létezik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Joseph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Bitthauser</w:t>
        </w:r>
        <w:proofErr w:type="spellEnd"/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tervei alapján </w:t>
      </w:r>
      <w:hyperlink r:id="rId164" w:tooltip="179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-ben, késő 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"https://hu.wikipedia.org/wiki/Barokk" \o "Barokk"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barokk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 épült. </w:t>
      </w:r>
      <w:hyperlink r:id="rId165" w:tooltip="184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166" w:tooltip="Ybl Mikló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Ybl Miklós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végzett benne átalakításokat, 1893–1896 között a szászországi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Meinig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Arthur tervei alapján, néhol neogótikus stílusú héttornyos, árokkal körülvett lovagvárrá építik át. Elrendezésében és térszervezésében a historizmus reprezentatív tereit követi, illetve továbbviszi a Loire völgyi kastélyok </w:t>
      </w:r>
      <w:hyperlink r:id="rId167" w:tooltip="Andrássy Gyul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Andrássy Gyula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által terjesztett divatját. A négyzetes belső udvar lefedésével létrejött a mai átrium, ami szintén a historizmus jellegzetességeként, kétszintes központi hallként jelenik meg. Ma városi múzeum,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kiállítóterem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80 ezer kötetes könyvtár és kultúrház működik benne. Középső bástyájának teteje kilátó. 12 hektáros parkja arborétum, mai formájában </w:t>
      </w:r>
      <w:hyperlink r:id="rId168" w:tooltip="187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1877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képezték ki. Legidősebb fája egy </w:t>
      </w:r>
      <w:hyperlink r:id="rId169" w:tooltip="181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1810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ültetett </w:t>
      </w:r>
      <w:hyperlink r:id="rId170" w:tooltip="Platán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platán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 Szélén 33 m magas, </w:t>
      </w:r>
      <w:hyperlink r:id="rId171" w:tooltip="188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épült </w:t>
      </w:r>
      <w:hyperlink r:id="rId172" w:tooltip="Romantik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romantikus stílusú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víztorony áll. A kastély egykori lovardájában a 80-as és 90-es években mozi működött, majd diszkónak használták, végül a 90-es évek végén összedőlt. Egy részét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felújították és ma is lovakat tenyésztenek itt. Gyerekeknek tartanak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lovasoktatásokat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különböző rendezvényekre hintó bérelhető.</w:t>
      </w:r>
    </w:p>
    <w:p w:rsidR="003415B4" w:rsidRPr="00336ABA" w:rsidRDefault="003415B4" w:rsidP="00336ABA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volt piarista templom eredetileg barokk–</w:t>
      </w:r>
      <w:hyperlink r:id="rId173" w:tooltip="Klasszicizmu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klasszicista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stílusban, fogadalmi templomként </w:t>
      </w:r>
      <w:hyperlink r:id="rId174" w:tooltip="176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1769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75" w:tooltip="1779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1779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épült, </w:t>
      </w:r>
      <w:hyperlink r:id="rId176" w:tooltip="Franz Sebastian Rosenstingl (a lap nem létezik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Franz Sebastian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Rosenstingl</w:t>
        </w:r>
        <w:proofErr w:type="spellEnd"/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bécsi építész tervei alapján. A templom a partiumi késő barokk egyházi építészet egyik jelentős példája. Károlyi Antal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"https://hu.wikipedia.org/wiki/Kalazanci_Szent_J%C3%B3zsef" \o "Kalazanci Szent József"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Kalazanci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József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közbenjárásának tulajdonította első gyermeke születését.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Fő- és hat mellékoltárának képeit </w:t>
      </w:r>
      <w:hyperlink r:id="rId177" w:tooltip="177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1778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78" w:tooltip="178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1780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 </w:t>
      </w:r>
      <w:hyperlink r:id="rId179" w:tooltip="Johann Ignaz Cimbal (a lap nem létezik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Johann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Ignaz</w:t>
        </w:r>
        <w:proofErr w:type="spellEnd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Cimbal</w:t>
        </w:r>
        <w:proofErr w:type="spellEnd"/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festette. Berendezésének értékes darabja a </w:t>
      </w:r>
      <w:hyperlink r:id="rId180" w:tooltip="Szentély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szentélyben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álló feszület és a klasszicista </w:t>
      </w:r>
      <w:hyperlink r:id="rId181" w:tooltip="Szószé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szószék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melynek koronáján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 </w:t>
      </w:r>
      <w:hyperlink r:id="rId182" w:tooltip="Szentléle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Szentlélek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galambjának gipsz képe látható. Az </w:t>
      </w:r>
      <w:hyperlink r:id="rId183" w:tooltip="183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-es földrengésben tornya leomlott. </w:t>
      </w:r>
      <w:hyperlink r:id="rId184" w:tooltip="185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1857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185" w:tooltip="186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 </w:t>
      </w:r>
      <w:hyperlink r:id="rId186" w:tooltip="Ybl Mikló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Ybl Miklós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tervei szerint restaurálták és összekötötték a rendház épületével.</w:t>
      </w:r>
    </w:p>
    <w:p w:rsidR="003415B4" w:rsidRPr="00336ABA" w:rsidRDefault="003415B4" w:rsidP="00336ABA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Nagykároly e művészettörténeti szempontból kimagasló kvalitású építészeti emlékkel való gazdagítását főként a </w:t>
      </w:r>
      <w:hyperlink r:id="rId187" w:tooltip="Károlyi család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család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mecenatúrájának és művészetpártolásának köszönhető. Ők fedezték az építkezés anyagi költségeit, és ők bízták meg a különböző építészeket, pallérokat, mestereket a munkák elvégzésével. Anyagi helyzetük illetve reprezentációs igényük miatt különös gondot fordítottak az építkezés minden részletére, végigkövetve, megszervezve az itt folyó munkálatokat. A Károlyi család mellett meghatározó szerepe volt a templom építéstörténetében a tervrajok készítőjének, Franz Sebastian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Rosenstingl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bécsi építésznek is. </w:t>
      </w:r>
      <w:hyperlink r:id="rId188" w:tooltip="Károlyi Antal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Károlyi Antal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választása nem volt véletlenszerű,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Rosenstingl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korának elismert, jelentős életművet maga mögött tudó bécsi építész volt. Szakmai tudását, hozzáértését bizonyítják tervrajzai és a templomhoz készített különféle részletrajzai is.</w:t>
      </w:r>
    </w:p>
    <w:p w:rsidR="003415B4" w:rsidRPr="00336ABA" w:rsidRDefault="003415B4" w:rsidP="00336ABA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volt piarista rendház </w:t>
      </w:r>
      <w:hyperlink r:id="rId189" w:tooltip="172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1727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épült. Az 1834-es földrengés után 1861 és 63 között, Ybl irányításával újraépítették, 1889-ben pedig emeletet építettek rá. Az épületben jelenleg leány gyermekotthont működtetnek a piarista nővérek.</w:t>
      </w:r>
      <w:r w:rsidR="00304D01"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15B4" w:rsidRPr="00336ABA" w:rsidRDefault="003415B4" w:rsidP="00336ABA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piarista gimnáziumi szárny </w:t>
      </w:r>
      <w:hyperlink r:id="rId190" w:tooltip="184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91" w:tooltip="184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között épült.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Tanára volt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"https://hu.wikipedia.org/wiki/Acs%C3%A1dy_Ign%C3%A1c" \o "Acsády Ignác"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Acsády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Ignác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"https://hu.wikipedia.org/wiki/Czirbusz_G%C3%A9za" \o "Czirbusz Géza"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Czirbusz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Géza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92" w:tooltip="Dugonics Andrá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Dugonics András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93" w:tooltip="Révai Mikló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Révai Miklós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diákja </w:t>
      </w:r>
      <w:hyperlink r:id="rId194" w:tooltip="Ady Endre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Ady Endre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"https://hu.wikipedia.org/wiki/Simion_B%C4%83rnu%C8%9Biu" \o "Simion Bărnuțiu"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Simion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Bărnuțiu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"https://hu.wikipedia.org/wiki/Gaal_J%C3%B3zsef" \o "Gaal József"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Gaal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95" w:tooltip="Jászi Oszká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Jászi Oszkár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196" w:tooltip="Ligeti Antal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Ligeti Antal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"https://hu.wikipedia.org/wiki/Papp_Aur%C3%A9l" \o "Papp Aurél"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Aurel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Popp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97" w:tooltip="Vasvári Pál (történész)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Vasvári Pál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Előtte áll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Simion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Bărnuțiu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mellszobra. Az épületben jelenleg a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"https://hu.wikipedia.org/w/index.php?title=Kalazanci_Szent_J%C3%B3zsef_R%C3%B3mai_Katolikus_Teol%C3%B3giai_Iskolak%C3%B6zpont&amp;action=edit&amp;redlink=1" \o "Kalazanci Szent József Római Katolikus Teológiai Iskolaközpont (a lap nem létezik)"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Kalazanci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Szent József Római Katolikus Teológiai Iskolaközpont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működik. Egykori parkjában épült föl a város első lakótelepe, a </w:t>
      </w:r>
      <w:proofErr w:type="spellStart"/>
      <w:r w:rsidRPr="00336A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Republicii-negyed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református templom </w:t>
      </w:r>
      <w:hyperlink r:id="rId198" w:tooltip="174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199" w:tooltip="175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épült, </w:t>
      </w:r>
      <w:hyperlink r:id="rId200" w:tooltip="179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1792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01" w:tooltip="180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átépítették. A templomkertben </w:t>
      </w:r>
      <w:hyperlink r:id="rId202" w:tooltip="Károli Gáspá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Károli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Gáspár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szobra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görög</w:t>
      </w:r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katolikus templom </w:t>
      </w:r>
      <w:hyperlink r:id="rId203" w:tooltip="173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1738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-ban, egy korábbi fatemplom helyén a ruszin görög</w:t>
      </w:r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katolikusok számára épült, Rácz Demeter, a Károlyiak jószágkormányzója költségén. Sajátos alaprajzának és homlokzatának modellje a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"https://hu.wikipedia.org/wiki/M%C3%A1riap%C3%B3csi_kegytemplom" \o "Máriapócsi kegytemplom"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máriapócsi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kegytemplom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lehetett. Az </w:t>
      </w:r>
      <w:hyperlink r:id="rId204" w:tooltip="183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-es földrengés a mellette álló volt román templommal együtt jelentősen megrongálta. </w:t>
      </w:r>
      <w:hyperlink r:id="rId205" w:tooltip="Ikonosztáz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Ikonosztázának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festményei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Hippo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munkái </w:t>
      </w:r>
      <w:hyperlink r:id="rId206" w:tooltip="185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1857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-ből.</w:t>
      </w:r>
      <w:r w:rsidR="00304D01"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ortodox templom korábban a román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görögkatolikusoké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 és </w:t>
      </w:r>
      <w:hyperlink r:id="rId207" w:tooltip="1752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1752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208" w:tooltip="176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1766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épült. Falfestményeit </w:t>
      </w:r>
      <w:hyperlink r:id="rId209" w:tooltip="196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Vasile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Pascu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készítette, üvegablakait pedig </w:t>
      </w:r>
      <w:hyperlink r:id="rId210" w:tooltip="198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helyezték be. Mellette az ortodox esperesség épülete (</w:t>
      </w:r>
      <w:hyperlink r:id="rId211" w:tooltip="188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212" w:tooltip="189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="00304D01"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volt vármegyeháza eredetileg az </w:t>
      </w:r>
      <w:hyperlink r:id="rId213" w:tooltip="1830-as éve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1830-as években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épült. Hátsó szárnyában egykor görög</w:t>
      </w:r>
      <w:r w:rsid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katolikus kolostor működött. </w:t>
      </w:r>
      <w:hyperlink r:id="rId214" w:tooltip="190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 </w:t>
      </w:r>
      <w:hyperlink r:id="rId215" w:tooltip="Szecesszió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szecessziós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stílusban átépítették és kibővítették, majd </w:t>
      </w:r>
      <w:hyperlink r:id="rId216" w:tooltip="192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1926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ismét átépítették. Itt dolgozott vármegyei jegyzőként </w:t>
      </w:r>
      <w:hyperlink r:id="rId217" w:tooltip="Kölcsey Ferenc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Kölcsey Ferenc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Ma </w:t>
      </w:r>
      <w:proofErr w:type="gram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Iuliu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Maniu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Iskolacsoport működik benne.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egykori Arany Szarvas fogadó eredetileg </w:t>
      </w:r>
      <w:hyperlink r:id="rId218" w:tooltip="180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épült. </w:t>
      </w:r>
      <w:hyperlink r:id="rId219" w:tooltip="184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ennek ablakából látta meg Petőfi a parkban sétálgató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"https://hu.wikipedia.org/wiki/Szendrey_J%C3%BAlia" \o "Szendrey Júlia"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Szendrey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Júliát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 Az </w:t>
      </w:r>
      <w:hyperlink r:id="rId220" w:tooltip="1850-es évek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1850-es </w:t>
        </w:r>
        <w:proofErr w:type="spellStart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években</w:t>
        </w:r>
      </w:hyperlink>
      <w:hyperlink r:id="rId221" w:tooltip="Ybl Miklós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Ybl</w:t>
        </w:r>
        <w:proofErr w:type="spellEnd"/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Miklós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tervei szerint átépítették, majd a városháza működött benne. Ma határőrlaktanya.</w:t>
      </w:r>
    </w:p>
    <w:p w:rsidR="003415B4" w:rsidRPr="00336ABA" w:rsidRDefault="003415B4" w:rsidP="00336ABA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egykori Arany Csillag fogadó </w:t>
      </w:r>
      <w:hyperlink r:id="rId222" w:tooltip="184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épült. Itt találkozott </w:t>
      </w:r>
      <w:hyperlink r:id="rId223" w:tooltip="Petőfi Sándo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Petőfi Sándor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24" w:tooltip="1848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1848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225" w:tooltip="Szeptember 7.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szeptember 7-én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a vármegye liberális ifjúságával. Ma az ipari iskolacsoport tanműhelyei működnek benne.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Az evangélikus templom </w:t>
      </w:r>
      <w:hyperlink r:id="rId226" w:tooltip="181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1815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és </w:t>
      </w:r>
      <w:hyperlink r:id="rId227" w:tooltip="182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1823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között épült.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nagyzsinagóga </w:t>
      </w:r>
      <w:hyperlink r:id="rId228" w:tooltip="189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készült el. Mellette az </w:t>
      </w:r>
      <w:hyperlink r:id="rId229" w:tooltip="186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1866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épült kiszsinagóga.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Térei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utcai (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Str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Oborului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zsidó temetőt </w:t>
      </w:r>
      <w:hyperlink r:id="rId230" w:tooltip="174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1744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kezdték használni, igen szép díszes sírkövek találhatóak benne. Az újabb Somos utcai (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Str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Șoimului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temetőben is </w:t>
      </w:r>
      <w:hyperlink r:id="rId231" w:tooltip="180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1800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-tól kelteződnek a sírok.</w:t>
      </w:r>
      <w:r w:rsidR="00304D01"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volt zárda, leánypolgári és Melinda-árvaház épülete (</w:t>
      </w:r>
      <w:hyperlink r:id="rId232" w:tooltip="189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1893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 ma 1. sz. általános iskola) előtt áll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"https://hu.wikipedia.org/wiki/Petrovits_Istv%C3%A1n_(k%C3%A9pz%C5%91m%C5%B1v%C3%A9sz)" \o "Petrovits István (képzőművész)" </w:instrTex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Petrovits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33" w:tooltip="199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készült Petőfi-szobra. Petőfi az itteni megyebálon ismerkedett meg </w:t>
      </w:r>
      <w:hyperlink r:id="rId234" w:tooltip="1846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1846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  <w:hyperlink r:id="rId235" w:tooltip="Szeptember 8.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szeptember 8-án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Szendrey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Júliával.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rendőrkapitányság épülete (</w:t>
      </w:r>
      <w:hyperlink r:id="rId236" w:tooltip="188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hyperlink r:id="rId237" w:tooltip="188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 egykor az </w:t>
      </w:r>
      <w:hyperlink r:id="rId238" w:tooltip="Ecsedi-láp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Ecsedi Láp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Lecsapoló Társaság székházának adott otthont.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színház </w:t>
      </w:r>
      <w:hyperlink r:id="rId239" w:tooltip="1907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1907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-ben épült,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Kopeczek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terve alapján. </w:t>
      </w:r>
      <w:hyperlink r:id="rId240" w:tooltip="1953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1953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-ban átépítették.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Kaffka Margit utca 4. sz. házának udvarán Kaffka Margit szülőháza, rajta emléktábla.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jelenlegi városháza </w:t>
      </w:r>
      <w:hyperlink r:id="rId241" w:tooltip="191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1911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-ben épült és </w:t>
      </w:r>
      <w:hyperlink r:id="rId242" w:tooltip="194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1940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-ig bank működött benne.</w:t>
      </w:r>
    </w:p>
    <w:p w:rsidR="003415B4" w:rsidRPr="00336ABA" w:rsidRDefault="003415B4" w:rsidP="00336ABA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Jellinech-gyógyszertár</w:t>
      </w:r>
      <w:proofErr w:type="spellEnd"/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43" w:tooltip="1884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1884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-ből, a régi kórházépület </w:t>
      </w:r>
      <w:hyperlink r:id="rId244" w:tooltip="1845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1845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-ből való.</w:t>
      </w:r>
    </w:p>
    <w:p w:rsidR="003415B4" w:rsidRPr="00336ABA" w:rsidRDefault="003415B4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36ABA" w:rsidRPr="00336ABA" w:rsidRDefault="00336ABA" w:rsidP="00336AB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6ABA">
        <w:rPr>
          <w:rFonts w:ascii="Times New Roman" w:hAnsi="Times New Roman" w:cs="Times New Roman"/>
          <w:sz w:val="24"/>
          <w:szCs w:val="24"/>
        </w:rPr>
        <w:t>Testvérvárosai</w:t>
      </w:r>
    </w:p>
    <w:p w:rsidR="00336ABA" w:rsidRPr="00336ABA" w:rsidRDefault="00336ABA" w:rsidP="00336AB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45" w:tooltip="Orosház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Orosháza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46" w:tooltip="Magyarország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247" w:tooltip="1991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1991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36ABA" w:rsidRPr="00336ABA" w:rsidRDefault="00336ABA" w:rsidP="00336AB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48" w:tooltip="Nyírbátor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Nyírbátor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49" w:tooltip="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hyperlink r:id="rId250" w:tooltip="2000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2000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36ABA" w:rsidRDefault="00336ABA" w:rsidP="00336ABA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hyperlink r:id="rId251" w:tooltip="Mátészalka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Mátészalka</w:t>
        </w:r>
      </w:hyperlink>
      <w:r w:rsidRPr="00336ABA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hyperlink r:id="rId252" w:tooltip="Magyarország" w:history="1">
        <w:r w:rsidRPr="00336ABA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Magyarország</w:t>
        </w:r>
      </w:hyperlink>
    </w:p>
    <w:p w:rsidR="00304D01" w:rsidRDefault="00304D01" w:rsidP="00304D01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D01" w:rsidRPr="00336ABA" w:rsidRDefault="00304D01" w:rsidP="00304D01">
      <w:pPr>
        <w:shd w:val="clear" w:color="auto" w:fill="FFFFFF"/>
        <w:spacing w:after="0" w:line="276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Forrás: </w:t>
      </w:r>
      <w:r w:rsidRP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>https://h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u.wikipedia.org/wiki/Nagyká</w:t>
      </w:r>
      <w:r w:rsidRPr="00304D01">
        <w:rPr>
          <w:rFonts w:ascii="Times New Roman" w:eastAsia="Times New Roman" w:hAnsi="Times New Roman" w:cs="Times New Roman"/>
          <w:sz w:val="24"/>
          <w:szCs w:val="24"/>
          <w:lang w:eastAsia="hu-HU"/>
        </w:rPr>
        <w:t>roly</w:t>
      </w:r>
    </w:p>
    <w:p w:rsidR="00336ABA" w:rsidRDefault="00336ABA" w:rsidP="00CE5BFC">
      <w:pPr>
        <w:ind w:right="1872"/>
      </w:pPr>
    </w:p>
    <w:sectPr w:rsidR="00336AB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E20"/>
    <w:multiLevelType w:val="multilevel"/>
    <w:tmpl w:val="59A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02EE0"/>
    <w:multiLevelType w:val="multilevel"/>
    <w:tmpl w:val="0EF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26429"/>
    <w:multiLevelType w:val="multilevel"/>
    <w:tmpl w:val="7274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3E05524"/>
    <w:multiLevelType w:val="multilevel"/>
    <w:tmpl w:val="208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99154E"/>
    <w:multiLevelType w:val="multilevel"/>
    <w:tmpl w:val="0F7E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F25227"/>
    <w:multiLevelType w:val="multilevel"/>
    <w:tmpl w:val="CF82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415B4"/>
    <w:rsid w:val="0007660D"/>
    <w:rsid w:val="00086D1E"/>
    <w:rsid w:val="002A2868"/>
    <w:rsid w:val="00304D01"/>
    <w:rsid w:val="00336ABA"/>
    <w:rsid w:val="003415B4"/>
    <w:rsid w:val="003511C4"/>
    <w:rsid w:val="006704B7"/>
    <w:rsid w:val="00695023"/>
    <w:rsid w:val="00745B4A"/>
    <w:rsid w:val="00BE62C4"/>
    <w:rsid w:val="00BE6CA0"/>
    <w:rsid w:val="00CE5BFC"/>
    <w:rsid w:val="00E9349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15B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7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601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  <w:div w:id="151834792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772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  <w:div w:id="52363709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5080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495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7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146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  <w:div w:id="53137922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4709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468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1901" TargetMode="External"/><Relationship Id="rId21" Type="http://schemas.openxmlformats.org/officeDocument/2006/relationships/hyperlink" Target="https://hu.wikipedia.org/wiki/Isp%C3%A1n" TargetMode="External"/><Relationship Id="rId42" Type="http://schemas.openxmlformats.org/officeDocument/2006/relationships/hyperlink" Target="https://hu.wikipedia.org/wiki/Bethlen_G%C3%A1bor" TargetMode="External"/><Relationship Id="rId63" Type="http://schemas.openxmlformats.org/officeDocument/2006/relationships/hyperlink" Target="https://hu.wikipedia.org/wiki/Ruszinok" TargetMode="External"/><Relationship Id="rId84" Type="http://schemas.openxmlformats.org/officeDocument/2006/relationships/hyperlink" Target="https://hu.wikipedia.org/wiki/Keszthelyi_L%C3%A1szl%C3%B3_(pap)" TargetMode="External"/><Relationship Id="rId138" Type="http://schemas.openxmlformats.org/officeDocument/2006/relationships/hyperlink" Target="https://hu.wikipedia.org/wiki/1933" TargetMode="External"/><Relationship Id="rId159" Type="http://schemas.openxmlformats.org/officeDocument/2006/relationships/image" Target="media/image1.jpeg"/><Relationship Id="rId170" Type="http://schemas.openxmlformats.org/officeDocument/2006/relationships/hyperlink" Target="https://hu.wikipedia.org/wiki/Plat%C3%A1n" TargetMode="External"/><Relationship Id="rId191" Type="http://schemas.openxmlformats.org/officeDocument/2006/relationships/hyperlink" Target="https://hu.wikipedia.org/wiki/1848" TargetMode="External"/><Relationship Id="rId205" Type="http://schemas.openxmlformats.org/officeDocument/2006/relationships/hyperlink" Target="https://hu.wikipedia.org/wiki/Ikonoszt%C3%A1z" TargetMode="External"/><Relationship Id="rId226" Type="http://schemas.openxmlformats.org/officeDocument/2006/relationships/hyperlink" Target="https://hu.wikipedia.org/wiki/1815" TargetMode="External"/><Relationship Id="rId247" Type="http://schemas.openxmlformats.org/officeDocument/2006/relationships/hyperlink" Target="https://hu.wikipedia.org/wiki/1991" TargetMode="External"/><Relationship Id="rId107" Type="http://schemas.openxmlformats.org/officeDocument/2006/relationships/hyperlink" Target="https://hu.wikipedia.org/wiki/1887" TargetMode="External"/><Relationship Id="rId11" Type="http://schemas.openxmlformats.org/officeDocument/2006/relationships/hyperlink" Target="https://hu.wikipedia.org/wiki/18._sz%C3%A1zad" TargetMode="External"/><Relationship Id="rId32" Type="http://schemas.openxmlformats.org/officeDocument/2006/relationships/hyperlink" Target="https://hu.wikipedia.org/wiki/1567" TargetMode="External"/><Relationship Id="rId53" Type="http://schemas.openxmlformats.org/officeDocument/2006/relationships/hyperlink" Target="https://hu.wikipedia.org/wiki/1711" TargetMode="External"/><Relationship Id="rId74" Type="http://schemas.openxmlformats.org/officeDocument/2006/relationships/hyperlink" Target="https://hu.wikipedia.org/wiki/1774" TargetMode="External"/><Relationship Id="rId128" Type="http://schemas.openxmlformats.org/officeDocument/2006/relationships/hyperlink" Target="https://hu.wikipedia.org/wiki/1919" TargetMode="External"/><Relationship Id="rId149" Type="http://schemas.openxmlformats.org/officeDocument/2006/relationships/hyperlink" Target="https://hu.wikipedia.org/wiki/1977" TargetMode="External"/><Relationship Id="rId5" Type="http://schemas.openxmlformats.org/officeDocument/2006/relationships/hyperlink" Target="https://hu.wikipedia.org/wiki/Rom%C3%A1n_nyelv" TargetMode="External"/><Relationship Id="rId95" Type="http://schemas.openxmlformats.org/officeDocument/2006/relationships/hyperlink" Target="https://hu.wikipedia.org/wiki/1840" TargetMode="External"/><Relationship Id="rId160" Type="http://schemas.openxmlformats.org/officeDocument/2006/relationships/hyperlink" Target="https://hu.wikipedia.org/wiki/K%C3%A1rolyi-kast%C3%A9ly_(Nagyk%C3%A1roly)" TargetMode="External"/><Relationship Id="rId181" Type="http://schemas.openxmlformats.org/officeDocument/2006/relationships/hyperlink" Target="https://hu.wikipedia.org/wiki/Sz%C3%B3sz%C3%A9k" TargetMode="External"/><Relationship Id="rId216" Type="http://schemas.openxmlformats.org/officeDocument/2006/relationships/hyperlink" Target="https://hu.wikipedia.org/wiki/1926" TargetMode="External"/><Relationship Id="rId237" Type="http://schemas.openxmlformats.org/officeDocument/2006/relationships/hyperlink" Target="https://hu.wikipedia.org/wiki/1885" TargetMode="External"/><Relationship Id="rId22" Type="http://schemas.openxmlformats.org/officeDocument/2006/relationships/hyperlink" Target="https://hu.wikipedia.org/wiki/Pallosjog" TargetMode="External"/><Relationship Id="rId43" Type="http://schemas.openxmlformats.org/officeDocument/2006/relationships/hyperlink" Target="https://hu.wikipedia.org/wiki/1622" TargetMode="External"/><Relationship Id="rId64" Type="http://schemas.openxmlformats.org/officeDocument/2006/relationships/hyperlink" Target="https://hu.wikipedia.org/wiki/1741" TargetMode="External"/><Relationship Id="rId118" Type="http://schemas.openxmlformats.org/officeDocument/2006/relationships/hyperlink" Target="https://hu.wikipedia.org/wiki/1908" TargetMode="External"/><Relationship Id="rId139" Type="http://schemas.openxmlformats.org/officeDocument/2006/relationships/hyperlink" Target="https://hu.wikipedia.org/wiki/1960" TargetMode="External"/><Relationship Id="rId85" Type="http://schemas.openxmlformats.org/officeDocument/2006/relationships/hyperlink" Target="https://hu.wikipedia.org/wiki/Farkas_Lajos_(piarista_pap)" TargetMode="External"/><Relationship Id="rId150" Type="http://schemas.openxmlformats.org/officeDocument/2006/relationships/hyperlink" Target="https://hu.wikipedia.org/wiki/1972" TargetMode="External"/><Relationship Id="rId171" Type="http://schemas.openxmlformats.org/officeDocument/2006/relationships/hyperlink" Target="https://hu.wikipedia.org/wiki/1888" TargetMode="External"/><Relationship Id="rId192" Type="http://schemas.openxmlformats.org/officeDocument/2006/relationships/hyperlink" Target="https://hu.wikipedia.org/wiki/Dugonics_Andr%C3%A1s" TargetMode="External"/><Relationship Id="rId206" Type="http://schemas.openxmlformats.org/officeDocument/2006/relationships/hyperlink" Target="https://hu.wikipedia.org/wiki/1857" TargetMode="External"/><Relationship Id="rId227" Type="http://schemas.openxmlformats.org/officeDocument/2006/relationships/hyperlink" Target="https://hu.wikipedia.org/wiki/1823" TargetMode="External"/><Relationship Id="rId248" Type="http://schemas.openxmlformats.org/officeDocument/2006/relationships/hyperlink" Target="https://hu.wikipedia.org/wiki/Ny%C3%ADrb%C3%A1tor" TargetMode="External"/><Relationship Id="rId12" Type="http://schemas.openxmlformats.org/officeDocument/2006/relationships/hyperlink" Target="https://hu.wikipedia.org/wiki/19._sz%C3%A1zad" TargetMode="External"/><Relationship Id="rId33" Type="http://schemas.openxmlformats.org/officeDocument/2006/relationships/hyperlink" Target="https://hu.wikipedia.org/wiki/Esperes" TargetMode="External"/><Relationship Id="rId108" Type="http://schemas.openxmlformats.org/officeDocument/2006/relationships/hyperlink" Target="https://hu.wikipedia.org/wiki/Zilah" TargetMode="External"/><Relationship Id="rId129" Type="http://schemas.openxmlformats.org/officeDocument/2006/relationships/hyperlink" Target="https://hu.wikipedia.org/wiki/%C3%81prilis_18." TargetMode="External"/><Relationship Id="rId54" Type="http://schemas.openxmlformats.org/officeDocument/2006/relationships/hyperlink" Target="https://hu.wikipedia.org/wiki/P%C3%A1lffy_J%C3%A1nos_(n%C3%A1dor)" TargetMode="External"/><Relationship Id="rId70" Type="http://schemas.openxmlformats.org/officeDocument/2006/relationships/hyperlink" Target="https://hu.wikipedia.org/wiki/1747" TargetMode="External"/><Relationship Id="rId75" Type="http://schemas.openxmlformats.org/officeDocument/2006/relationships/hyperlink" Target="https://hu.wikipedia.org/wiki/Zsell%C3%A9r" TargetMode="External"/><Relationship Id="rId91" Type="http://schemas.openxmlformats.org/officeDocument/2006/relationships/hyperlink" Target="https://hu.wikipedia.org/wiki/1828" TargetMode="External"/><Relationship Id="rId96" Type="http://schemas.openxmlformats.org/officeDocument/2006/relationships/hyperlink" Target="https://hu.wikipedia.org/wiki/19._sz%C3%A1zad" TargetMode="External"/><Relationship Id="rId140" Type="http://schemas.openxmlformats.org/officeDocument/2006/relationships/hyperlink" Target="https://hu.wikipedia.org/wiki/M%C3%A1sodik_vil%C3%A1gh%C3%A1bor%C3%BA" TargetMode="External"/><Relationship Id="rId145" Type="http://schemas.openxmlformats.org/officeDocument/2006/relationships/hyperlink" Target="https://hu.wikipedia.org/wiki/Okt%C3%B3ber_25." TargetMode="External"/><Relationship Id="rId161" Type="http://schemas.openxmlformats.org/officeDocument/2006/relationships/hyperlink" Target="https://hu.wikipedia.org/wiki/15._sz%C3%A1zad" TargetMode="External"/><Relationship Id="rId166" Type="http://schemas.openxmlformats.org/officeDocument/2006/relationships/hyperlink" Target="https://hu.wikipedia.org/wiki/Ybl_Mikl%C3%B3s" TargetMode="External"/><Relationship Id="rId182" Type="http://schemas.openxmlformats.org/officeDocument/2006/relationships/hyperlink" Target="https://hu.wikipedia.org/wiki/Szentl%C3%A9lek" TargetMode="External"/><Relationship Id="rId187" Type="http://schemas.openxmlformats.org/officeDocument/2006/relationships/hyperlink" Target="https://hu.wikipedia.org/wiki/K%C3%A1rolyi_csal%C3%A1d" TargetMode="External"/><Relationship Id="rId217" Type="http://schemas.openxmlformats.org/officeDocument/2006/relationships/hyperlink" Target="https://hu.wikipedia.org/wiki/K%C3%B6lcsey_Fere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212" Type="http://schemas.openxmlformats.org/officeDocument/2006/relationships/hyperlink" Target="https://hu.wikipedia.org/wiki/1890" TargetMode="External"/><Relationship Id="rId233" Type="http://schemas.openxmlformats.org/officeDocument/2006/relationships/hyperlink" Target="https://hu.wikipedia.org/wiki/1994" TargetMode="External"/><Relationship Id="rId238" Type="http://schemas.openxmlformats.org/officeDocument/2006/relationships/hyperlink" Target="https://hu.wikipedia.org/wiki/Ecsedi-l%C3%A1p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s://hu.wikipedia.org/wiki/1398" TargetMode="External"/><Relationship Id="rId28" Type="http://schemas.openxmlformats.org/officeDocument/2006/relationships/hyperlink" Target="https://hu.wikipedia.org/wiki/1482" TargetMode="External"/><Relationship Id="rId49" Type="http://schemas.openxmlformats.org/officeDocument/2006/relationships/hyperlink" Target="https://hu.wikipedia.org/wiki/Erd%C3%A9ly" TargetMode="External"/><Relationship Id="rId114" Type="http://schemas.openxmlformats.org/officeDocument/2006/relationships/hyperlink" Target="https://hu.wikipedia.org/wiki/1913" TargetMode="External"/><Relationship Id="rId119" Type="http://schemas.openxmlformats.org/officeDocument/2006/relationships/hyperlink" Target="https://hu.wikipedia.org/wiki/1905" TargetMode="External"/><Relationship Id="rId44" Type="http://schemas.openxmlformats.org/officeDocument/2006/relationships/hyperlink" Target="https://hu.wikipedia.org/wiki/II._Ferdin%C3%A1nd_magyar_kir%C3%A1ly" TargetMode="External"/><Relationship Id="rId60" Type="http://schemas.openxmlformats.org/officeDocument/2006/relationships/hyperlink" Target="https://hu.wikipedia.org/wiki/1720" TargetMode="External"/><Relationship Id="rId65" Type="http://schemas.openxmlformats.org/officeDocument/2006/relationships/hyperlink" Target="https://hu.wikipedia.org/wiki/Gal%C3%ADcia" TargetMode="External"/><Relationship Id="rId81" Type="http://schemas.openxmlformats.org/officeDocument/2006/relationships/hyperlink" Target="https://hu.wikipedia.org/wiki/1774" TargetMode="External"/><Relationship Id="rId86" Type="http://schemas.openxmlformats.org/officeDocument/2006/relationships/hyperlink" Target="https://hu.wikipedia.org/wiki/1754" TargetMode="External"/><Relationship Id="rId130" Type="http://schemas.openxmlformats.org/officeDocument/2006/relationships/hyperlink" Target="https://hu.wikipedia.org/wiki/1923" TargetMode="External"/><Relationship Id="rId135" Type="http://schemas.openxmlformats.org/officeDocument/2006/relationships/hyperlink" Target="https://hu.wikipedia.org/wiki/Szatm%C3%A1r_megye" TargetMode="External"/><Relationship Id="rId151" Type="http://schemas.openxmlformats.org/officeDocument/2006/relationships/hyperlink" Target="https://hu.wikipedia.org/wiki/1971" TargetMode="External"/><Relationship Id="rId156" Type="http://schemas.openxmlformats.org/officeDocument/2006/relationships/hyperlink" Target="https://hu.wikipedia.org/wiki/1981" TargetMode="External"/><Relationship Id="rId177" Type="http://schemas.openxmlformats.org/officeDocument/2006/relationships/hyperlink" Target="https://hu.wikipedia.org/wiki/1778" TargetMode="External"/><Relationship Id="rId198" Type="http://schemas.openxmlformats.org/officeDocument/2006/relationships/hyperlink" Target="https://hu.wikipedia.org/wiki/1746" TargetMode="External"/><Relationship Id="rId172" Type="http://schemas.openxmlformats.org/officeDocument/2006/relationships/hyperlink" Target="https://hu.wikipedia.org/wiki/Romantika" TargetMode="External"/><Relationship Id="rId193" Type="http://schemas.openxmlformats.org/officeDocument/2006/relationships/hyperlink" Target="https://hu.wikipedia.org/wiki/R%C3%A9vai_Mikl%C3%B3s" TargetMode="External"/><Relationship Id="rId202" Type="http://schemas.openxmlformats.org/officeDocument/2006/relationships/hyperlink" Target="https://hu.wikipedia.org/wiki/K%C3%A1roli_G%C3%A1sp%C3%A1r" TargetMode="External"/><Relationship Id="rId207" Type="http://schemas.openxmlformats.org/officeDocument/2006/relationships/hyperlink" Target="https://hu.wikipedia.org/wiki/1752" TargetMode="External"/><Relationship Id="rId223" Type="http://schemas.openxmlformats.org/officeDocument/2006/relationships/hyperlink" Target="https://hu.wikipedia.org/wiki/Pet%C5%91fi_S%C3%A1ndor" TargetMode="External"/><Relationship Id="rId228" Type="http://schemas.openxmlformats.org/officeDocument/2006/relationships/hyperlink" Target="https://hu.wikipedia.org/wiki/1890" TargetMode="External"/><Relationship Id="rId244" Type="http://schemas.openxmlformats.org/officeDocument/2006/relationships/hyperlink" Target="https://hu.wikipedia.org/wiki/1845" TargetMode="External"/><Relationship Id="rId249" Type="http://schemas.openxmlformats.org/officeDocument/2006/relationships/hyperlink" Target="https://hu.wikipedia.org/wiki/Magyarorsz%C3%A1g" TargetMode="External"/><Relationship Id="rId13" Type="http://schemas.openxmlformats.org/officeDocument/2006/relationships/hyperlink" Target="https://hu.wikipedia.org/w/index.php?title=%C3%96nt%C3%A9stalaj&amp;action=edit&amp;redlink=1" TargetMode="External"/><Relationship Id="rId18" Type="http://schemas.openxmlformats.org/officeDocument/2006/relationships/hyperlink" Target="https://hu.wikipedia.org/wiki/1346" TargetMode="External"/><Relationship Id="rId39" Type="http://schemas.openxmlformats.org/officeDocument/2006/relationships/hyperlink" Target="https://hu.wikipedia.org/wiki/17._sz%C3%A1zad" TargetMode="External"/><Relationship Id="rId109" Type="http://schemas.openxmlformats.org/officeDocument/2006/relationships/hyperlink" Target="https://hu.wikipedia.org/wiki/1905" TargetMode="External"/><Relationship Id="rId34" Type="http://schemas.openxmlformats.org/officeDocument/2006/relationships/hyperlink" Target="https://hu.wikipedia.org/wiki/1591" TargetMode="External"/><Relationship Id="rId50" Type="http://schemas.openxmlformats.org/officeDocument/2006/relationships/hyperlink" Target="https://hu.wikipedia.org/wiki/II._R%C3%A1k%C3%B3czi_Ferenc" TargetMode="External"/><Relationship Id="rId55" Type="http://schemas.openxmlformats.org/officeDocument/2006/relationships/hyperlink" Target="https://hu.wikipedia.org/wiki/Szatm%C3%A1ri_b%C3%A9ke" TargetMode="External"/><Relationship Id="rId76" Type="http://schemas.openxmlformats.org/officeDocument/2006/relationships/hyperlink" Target="https://hu.wikipedia.org/wiki/1717" TargetMode="External"/><Relationship Id="rId97" Type="http://schemas.openxmlformats.org/officeDocument/2006/relationships/hyperlink" Target="https://hu.wikipedia.org/w/index.php?title=Szatm%C3%A1ri_sv%C3%A1bok&amp;action=edit&amp;redlink=1" TargetMode="External"/><Relationship Id="rId104" Type="http://schemas.openxmlformats.org/officeDocument/2006/relationships/hyperlink" Target="https://hu.wikipedia.org/wiki/1871" TargetMode="External"/><Relationship Id="rId120" Type="http://schemas.openxmlformats.org/officeDocument/2006/relationships/hyperlink" Target="https://hu.wikipedia.org/wiki/1904" TargetMode="External"/><Relationship Id="rId125" Type="http://schemas.openxmlformats.org/officeDocument/2006/relationships/hyperlink" Target="https://hu.wikipedia.org/wiki/1925" TargetMode="External"/><Relationship Id="rId141" Type="http://schemas.openxmlformats.org/officeDocument/2006/relationships/hyperlink" Target="https://hu.wikipedia.org/wiki/1936" TargetMode="External"/><Relationship Id="rId146" Type="http://schemas.openxmlformats.org/officeDocument/2006/relationships/hyperlink" Target="https://hu.wikipedia.org/wiki/1948" TargetMode="External"/><Relationship Id="rId167" Type="http://schemas.openxmlformats.org/officeDocument/2006/relationships/hyperlink" Target="https://hu.wikipedia.org/wiki/Andr%C3%A1ssy_Gyula" TargetMode="External"/><Relationship Id="rId188" Type="http://schemas.openxmlformats.org/officeDocument/2006/relationships/hyperlink" Target="https://hu.wikipedia.org/wiki/K%C3%A1rolyi_Antal" TargetMode="External"/><Relationship Id="rId7" Type="http://schemas.openxmlformats.org/officeDocument/2006/relationships/hyperlink" Target="https://hu.wikipedia.org/wiki/Jiddis_nyelv" TargetMode="External"/><Relationship Id="rId71" Type="http://schemas.openxmlformats.org/officeDocument/2006/relationships/hyperlink" Target="https://hu.wikipedia.org/wiki/1748" TargetMode="External"/><Relationship Id="rId92" Type="http://schemas.openxmlformats.org/officeDocument/2006/relationships/hyperlink" Target="https://hu.wikipedia.org/wiki/1834" TargetMode="External"/><Relationship Id="rId162" Type="http://schemas.openxmlformats.org/officeDocument/2006/relationships/hyperlink" Target="https://hu.wikipedia.org/wiki/16._sz%C3%A1zad" TargetMode="External"/><Relationship Id="rId183" Type="http://schemas.openxmlformats.org/officeDocument/2006/relationships/hyperlink" Target="https://hu.wikipedia.org/wiki/1834" TargetMode="External"/><Relationship Id="rId213" Type="http://schemas.openxmlformats.org/officeDocument/2006/relationships/hyperlink" Target="https://hu.wikipedia.org/wiki/1830-as_%C3%A9vek" TargetMode="External"/><Relationship Id="rId218" Type="http://schemas.openxmlformats.org/officeDocument/2006/relationships/hyperlink" Target="https://hu.wikipedia.org/wiki/1805" TargetMode="External"/><Relationship Id="rId234" Type="http://schemas.openxmlformats.org/officeDocument/2006/relationships/hyperlink" Target="https://hu.wikipedia.org/wiki/1846" TargetMode="External"/><Relationship Id="rId239" Type="http://schemas.openxmlformats.org/officeDocument/2006/relationships/hyperlink" Target="https://hu.wikipedia.org/wiki/1907" TargetMode="External"/><Relationship Id="rId2" Type="http://schemas.openxmlformats.org/officeDocument/2006/relationships/styles" Target="styles.xml"/><Relationship Id="rId29" Type="http://schemas.openxmlformats.org/officeDocument/2006/relationships/hyperlink" Target="https://hu.wikipedia.org/wiki/1526" TargetMode="External"/><Relationship Id="rId250" Type="http://schemas.openxmlformats.org/officeDocument/2006/relationships/hyperlink" Target="https://hu.wikipedia.org/wiki/2000" TargetMode="External"/><Relationship Id="rId24" Type="http://schemas.openxmlformats.org/officeDocument/2006/relationships/hyperlink" Target="https://hu.wikipedia.org/wiki/1400-as_%C3%A9vek" TargetMode="External"/><Relationship Id="rId40" Type="http://schemas.openxmlformats.org/officeDocument/2006/relationships/hyperlink" Target="https://hu.wikipedia.org/wiki/1615" TargetMode="External"/><Relationship Id="rId45" Type="http://schemas.openxmlformats.org/officeDocument/2006/relationships/hyperlink" Target="https://hu.wikipedia.org/wiki/Katolicizmus" TargetMode="External"/><Relationship Id="rId66" Type="http://schemas.openxmlformats.org/officeDocument/2006/relationships/hyperlink" Target="https://hu.wikipedia.org/wiki/1741" TargetMode="External"/><Relationship Id="rId87" Type="http://schemas.openxmlformats.org/officeDocument/2006/relationships/hyperlink" Target="https://hu.wikipedia.org/wiki/1838" TargetMode="External"/><Relationship Id="rId110" Type="http://schemas.openxmlformats.org/officeDocument/2006/relationships/hyperlink" Target="https://hu.wikipedia.org/wiki/M%C3%A1t%C3%A9szalka" TargetMode="External"/><Relationship Id="rId115" Type="http://schemas.openxmlformats.org/officeDocument/2006/relationships/hyperlink" Target="https://hu.wikipedia.org/wiki/1885" TargetMode="External"/><Relationship Id="rId131" Type="http://schemas.openxmlformats.org/officeDocument/2006/relationships/hyperlink" Target="https://hu.wikipedia.org/wiki/1930" TargetMode="External"/><Relationship Id="rId136" Type="http://schemas.openxmlformats.org/officeDocument/2006/relationships/hyperlink" Target="https://hu.wikipedia.org/wiki/1928" TargetMode="External"/><Relationship Id="rId157" Type="http://schemas.openxmlformats.org/officeDocument/2006/relationships/hyperlink" Target="https://hu.wikipedia.org/wiki/1995" TargetMode="External"/><Relationship Id="rId178" Type="http://schemas.openxmlformats.org/officeDocument/2006/relationships/hyperlink" Target="https://hu.wikipedia.org/wiki/1780" TargetMode="External"/><Relationship Id="rId61" Type="http://schemas.openxmlformats.org/officeDocument/2006/relationships/hyperlink" Target="https://hu.wikipedia.org/wiki/%C3%81gostai_hitvall%C3%A1s" TargetMode="External"/><Relationship Id="rId82" Type="http://schemas.openxmlformats.org/officeDocument/2006/relationships/hyperlink" Target="https://hu.wikipedia.org/wiki/1725" TargetMode="External"/><Relationship Id="rId152" Type="http://schemas.openxmlformats.org/officeDocument/2006/relationships/hyperlink" Target="https://hu.wikipedia.org/wiki/1971" TargetMode="External"/><Relationship Id="rId173" Type="http://schemas.openxmlformats.org/officeDocument/2006/relationships/hyperlink" Target="https://hu.wikipedia.org/wiki/Klasszicizmus" TargetMode="External"/><Relationship Id="rId194" Type="http://schemas.openxmlformats.org/officeDocument/2006/relationships/hyperlink" Target="https://hu.wikipedia.org/wiki/Ady_Endre" TargetMode="External"/><Relationship Id="rId199" Type="http://schemas.openxmlformats.org/officeDocument/2006/relationships/hyperlink" Target="https://hu.wikipedia.org/wiki/1752" TargetMode="External"/><Relationship Id="rId203" Type="http://schemas.openxmlformats.org/officeDocument/2006/relationships/hyperlink" Target="https://hu.wikipedia.org/wiki/1738" TargetMode="External"/><Relationship Id="rId208" Type="http://schemas.openxmlformats.org/officeDocument/2006/relationships/hyperlink" Target="https://hu.wikipedia.org/wiki/1766" TargetMode="External"/><Relationship Id="rId229" Type="http://schemas.openxmlformats.org/officeDocument/2006/relationships/hyperlink" Target="https://hu.wikipedia.org/wiki/1866" TargetMode="External"/><Relationship Id="rId19" Type="http://schemas.openxmlformats.org/officeDocument/2006/relationships/hyperlink" Target="https://hu.wikipedia.org/wiki/1387" TargetMode="External"/><Relationship Id="rId224" Type="http://schemas.openxmlformats.org/officeDocument/2006/relationships/hyperlink" Target="https://hu.wikipedia.org/wiki/1848" TargetMode="External"/><Relationship Id="rId240" Type="http://schemas.openxmlformats.org/officeDocument/2006/relationships/hyperlink" Target="https://hu.wikipedia.org/wiki/1953" TargetMode="External"/><Relationship Id="rId245" Type="http://schemas.openxmlformats.org/officeDocument/2006/relationships/hyperlink" Target="https://hu.wikipedia.org/wiki/Orosh%C3%A1za" TargetMode="External"/><Relationship Id="rId14" Type="http://schemas.openxmlformats.org/officeDocument/2006/relationships/hyperlink" Target="https://hu.wikipedia.org/wiki/Csernozjom" TargetMode="External"/><Relationship Id="rId30" Type="http://schemas.openxmlformats.org/officeDocument/2006/relationships/hyperlink" Target="https://hu.wikipedia.org/wiki/Moh%C3%A1csi_csata" TargetMode="External"/><Relationship Id="rId35" Type="http://schemas.openxmlformats.org/officeDocument/2006/relationships/hyperlink" Target="https://hu.wikipedia.org/wiki/Zsinat" TargetMode="External"/><Relationship Id="rId56" Type="http://schemas.openxmlformats.org/officeDocument/2006/relationships/hyperlink" Target="https://hu.wikipedia.org/wiki/1712" TargetMode="External"/><Relationship Id="rId77" Type="http://schemas.openxmlformats.org/officeDocument/2006/relationships/hyperlink" Target="https://hu.wikipedia.org/wiki/C%C3%A9h" TargetMode="External"/><Relationship Id="rId100" Type="http://schemas.openxmlformats.org/officeDocument/2006/relationships/hyperlink" Target="https://hu.wikipedia.org/wiki/Szlov%C3%A1kok" TargetMode="External"/><Relationship Id="rId105" Type="http://schemas.openxmlformats.org/officeDocument/2006/relationships/hyperlink" Target="https://hu.wikipedia.org/wiki/Rendezett_tan%C3%A1cs%C3%BA_v%C3%A1ros" TargetMode="External"/><Relationship Id="rId126" Type="http://schemas.openxmlformats.org/officeDocument/2006/relationships/hyperlink" Target="https://hu.wikipedia.org/wiki/Haszidizmus" TargetMode="External"/><Relationship Id="rId147" Type="http://schemas.openxmlformats.org/officeDocument/2006/relationships/hyperlink" Target="https://hu.wikipedia.org/wiki/1952" TargetMode="External"/><Relationship Id="rId168" Type="http://schemas.openxmlformats.org/officeDocument/2006/relationships/hyperlink" Target="https://hu.wikipedia.org/wiki/1877" TargetMode="External"/><Relationship Id="rId8" Type="http://schemas.openxmlformats.org/officeDocument/2006/relationships/hyperlink" Target="https://hu.wikipedia.org/wiki/Munic%C3%ADpium_(Rom%C3%A1nia)" TargetMode="External"/><Relationship Id="rId51" Type="http://schemas.openxmlformats.org/officeDocument/2006/relationships/hyperlink" Target="https://hu.wikipedia.org/wiki/Kuruc" TargetMode="External"/><Relationship Id="rId72" Type="http://schemas.openxmlformats.org/officeDocument/2006/relationships/hyperlink" Target="https://hu.wikipedia.org/wiki/1752" TargetMode="External"/><Relationship Id="rId93" Type="http://schemas.openxmlformats.org/officeDocument/2006/relationships/hyperlink" Target="https://hu.wikipedia.org/wiki/F%C3%B6ldreng%C3%A9s" TargetMode="External"/><Relationship Id="rId98" Type="http://schemas.openxmlformats.org/officeDocument/2006/relationships/hyperlink" Target="https://hu.wikipedia.org/wiki/Ruszinok" TargetMode="External"/><Relationship Id="rId121" Type="http://schemas.openxmlformats.org/officeDocument/2006/relationships/hyperlink" Target="https://hu.wikipedia.org/wiki/1869" TargetMode="External"/><Relationship Id="rId142" Type="http://schemas.openxmlformats.org/officeDocument/2006/relationships/hyperlink" Target="https://hu.wikipedia.org/wiki/Rom%C3%A1nia" TargetMode="External"/><Relationship Id="rId163" Type="http://schemas.openxmlformats.org/officeDocument/2006/relationships/hyperlink" Target="https://hu.wikipedia.org/w/index.php?title=Joseph_Bitthauser&amp;action=edit&amp;redlink=1" TargetMode="External"/><Relationship Id="rId184" Type="http://schemas.openxmlformats.org/officeDocument/2006/relationships/hyperlink" Target="https://hu.wikipedia.org/wiki/1857" TargetMode="External"/><Relationship Id="rId189" Type="http://schemas.openxmlformats.org/officeDocument/2006/relationships/hyperlink" Target="https://hu.wikipedia.org/wiki/1727" TargetMode="External"/><Relationship Id="rId219" Type="http://schemas.openxmlformats.org/officeDocument/2006/relationships/hyperlink" Target="https://hu.wikipedia.org/wiki/184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hu.wikipedia.org/wiki/1905" TargetMode="External"/><Relationship Id="rId230" Type="http://schemas.openxmlformats.org/officeDocument/2006/relationships/hyperlink" Target="https://hu.wikipedia.org/wiki/1744" TargetMode="External"/><Relationship Id="rId235" Type="http://schemas.openxmlformats.org/officeDocument/2006/relationships/hyperlink" Target="https://hu.wikipedia.org/wiki/Szeptember_8." TargetMode="External"/><Relationship Id="rId251" Type="http://schemas.openxmlformats.org/officeDocument/2006/relationships/hyperlink" Target="https://hu.wikipedia.org/wiki/M%C3%A1t%C3%A9szalka" TargetMode="External"/><Relationship Id="rId25" Type="http://schemas.openxmlformats.org/officeDocument/2006/relationships/hyperlink" Target="https://hu.wikipedia.org/wiki/1418" TargetMode="External"/><Relationship Id="rId46" Type="http://schemas.openxmlformats.org/officeDocument/2006/relationships/hyperlink" Target="https://hu.wikipedia.org/wiki/1649" TargetMode="External"/><Relationship Id="rId67" Type="http://schemas.openxmlformats.org/officeDocument/2006/relationships/hyperlink" Target="https://hu.wikipedia.org/wiki/1743" TargetMode="External"/><Relationship Id="rId116" Type="http://schemas.openxmlformats.org/officeDocument/2006/relationships/hyperlink" Target="https://hu.wikipedia.org/wiki/1886" TargetMode="External"/><Relationship Id="rId137" Type="http://schemas.openxmlformats.org/officeDocument/2006/relationships/hyperlink" Target="https://hu.wikipedia.org/wiki/1960" TargetMode="External"/><Relationship Id="rId158" Type="http://schemas.openxmlformats.org/officeDocument/2006/relationships/hyperlink" Target="https://hu.wikipedia.org/wiki/F%C3%A1jl:Saint_Joseph_Calasanctius_church_Carei.jpg" TargetMode="External"/><Relationship Id="rId20" Type="http://schemas.openxmlformats.org/officeDocument/2006/relationships/hyperlink" Target="https://hu.wikipedia.org/wiki/Zsigmond_magyar_kir%C3%A1ly" TargetMode="External"/><Relationship Id="rId41" Type="http://schemas.openxmlformats.org/officeDocument/2006/relationships/hyperlink" Target="https://hu.wikipedia.org/wiki/II._M%C3%A1ty%C3%A1s_magyar_kir%C3%A1ly" TargetMode="External"/><Relationship Id="rId62" Type="http://schemas.openxmlformats.org/officeDocument/2006/relationships/hyperlink" Target="https://hu.wikipedia.org/wiki/Keleti_katolikus_egyh%C3%A1zak" TargetMode="External"/><Relationship Id="rId83" Type="http://schemas.openxmlformats.org/officeDocument/2006/relationships/hyperlink" Target="https://hu.wikipedia.org/wiki/Piarist%C3%A1k" TargetMode="External"/><Relationship Id="rId88" Type="http://schemas.openxmlformats.org/officeDocument/2006/relationships/hyperlink" Target="https://hu.wikipedia.org/wiki/Rom%C3%A1n_nyelv" TargetMode="External"/><Relationship Id="rId111" Type="http://schemas.openxmlformats.org/officeDocument/2006/relationships/hyperlink" Target="https://hu.wikipedia.org/wiki/1887" TargetMode="External"/><Relationship Id="rId132" Type="http://schemas.openxmlformats.org/officeDocument/2006/relationships/hyperlink" Target="https://hu.wikipedia.org/wiki/1926" TargetMode="External"/><Relationship Id="rId153" Type="http://schemas.openxmlformats.org/officeDocument/2006/relationships/hyperlink" Target="https://hu.wikipedia.org/wiki/1972" TargetMode="External"/><Relationship Id="rId174" Type="http://schemas.openxmlformats.org/officeDocument/2006/relationships/hyperlink" Target="https://hu.wikipedia.org/wiki/1769" TargetMode="External"/><Relationship Id="rId179" Type="http://schemas.openxmlformats.org/officeDocument/2006/relationships/hyperlink" Target="https://hu.wikipedia.org/w/index.php?title=Johann_Ignaz_Cimbal&amp;action=edit&amp;redlink=1" TargetMode="External"/><Relationship Id="rId195" Type="http://schemas.openxmlformats.org/officeDocument/2006/relationships/hyperlink" Target="https://hu.wikipedia.org/wiki/J%C3%A1szi_Oszk%C3%A1r" TargetMode="External"/><Relationship Id="rId209" Type="http://schemas.openxmlformats.org/officeDocument/2006/relationships/hyperlink" Target="https://hu.wikipedia.org/wiki/1965" TargetMode="External"/><Relationship Id="rId190" Type="http://schemas.openxmlformats.org/officeDocument/2006/relationships/hyperlink" Target="https://hu.wikipedia.org/wiki/1846" TargetMode="External"/><Relationship Id="rId204" Type="http://schemas.openxmlformats.org/officeDocument/2006/relationships/hyperlink" Target="https://hu.wikipedia.org/wiki/1834" TargetMode="External"/><Relationship Id="rId220" Type="http://schemas.openxmlformats.org/officeDocument/2006/relationships/hyperlink" Target="https://hu.wikipedia.org/wiki/1850-es_%C3%A9vek" TargetMode="External"/><Relationship Id="rId225" Type="http://schemas.openxmlformats.org/officeDocument/2006/relationships/hyperlink" Target="https://hu.wikipedia.org/wiki/Szeptember_7." TargetMode="External"/><Relationship Id="rId241" Type="http://schemas.openxmlformats.org/officeDocument/2006/relationships/hyperlink" Target="https://hu.wikipedia.org/wiki/1911" TargetMode="External"/><Relationship Id="rId246" Type="http://schemas.openxmlformats.org/officeDocument/2006/relationships/hyperlink" Target="https://hu.wikipedia.org/wiki/Magyarorsz%C3%A1g" TargetMode="External"/><Relationship Id="rId15" Type="http://schemas.openxmlformats.org/officeDocument/2006/relationships/hyperlink" Target="https://hu.wikipedia.org/wiki/Magyar_nyelv" TargetMode="External"/><Relationship Id="rId36" Type="http://schemas.openxmlformats.org/officeDocument/2006/relationships/hyperlink" Target="https://hu.wikipedia.org/wiki/Gergely-napt%C3%A1r" TargetMode="External"/><Relationship Id="rId57" Type="http://schemas.openxmlformats.org/officeDocument/2006/relationships/hyperlink" Target="https://hu.wikipedia.org/wiki/Baden-W%C3%BCrttemberg" TargetMode="External"/><Relationship Id="rId106" Type="http://schemas.openxmlformats.org/officeDocument/2006/relationships/hyperlink" Target="https://hu.wikipedia.org/wiki/Szatm%C3%A1rn%C3%A9meti" TargetMode="External"/><Relationship Id="rId127" Type="http://schemas.openxmlformats.org/officeDocument/2006/relationships/hyperlink" Target="https://hu.wikipedia.org/wiki/1934" TargetMode="External"/><Relationship Id="rId10" Type="http://schemas.openxmlformats.org/officeDocument/2006/relationships/hyperlink" Target="https://hu.wikipedia.org/wiki/Szatm%C3%A1rn%C3%A9meti" TargetMode="External"/><Relationship Id="rId31" Type="http://schemas.openxmlformats.org/officeDocument/2006/relationships/hyperlink" Target="https://hu.wikipedia.org/wiki/1554" TargetMode="External"/><Relationship Id="rId52" Type="http://schemas.openxmlformats.org/officeDocument/2006/relationships/hyperlink" Target="https://hu.wikipedia.org/wiki/K%C3%A1rolyi_S%C3%A1ndor_(hadvez%C3%A9r)" TargetMode="External"/><Relationship Id="rId73" Type="http://schemas.openxmlformats.org/officeDocument/2006/relationships/hyperlink" Target="https://hu.wikipedia.org/wiki/1762" TargetMode="External"/><Relationship Id="rId78" Type="http://schemas.openxmlformats.org/officeDocument/2006/relationships/hyperlink" Target="https://hu.wikipedia.org/wiki/1735" TargetMode="External"/><Relationship Id="rId94" Type="http://schemas.openxmlformats.org/officeDocument/2006/relationships/hyperlink" Target="https://hu.wikipedia.org/wiki/1836" TargetMode="External"/><Relationship Id="rId99" Type="http://schemas.openxmlformats.org/officeDocument/2006/relationships/hyperlink" Target="https://hu.wikipedia.org/wiki/Rom%C3%A1nok" TargetMode="External"/><Relationship Id="rId101" Type="http://schemas.openxmlformats.org/officeDocument/2006/relationships/hyperlink" Target="https://hu.wikipedia.org/wiki/19._sz%C3%A1zad" TargetMode="External"/><Relationship Id="rId122" Type="http://schemas.openxmlformats.org/officeDocument/2006/relationships/hyperlink" Target="https://hu.wikipedia.org/w/index.php?title=Status_quo_ante&amp;action=edit&amp;redlink=1" TargetMode="External"/><Relationship Id="rId143" Type="http://schemas.openxmlformats.org/officeDocument/2006/relationships/hyperlink" Target="https://hu.wikipedia.org/wiki/Berlin" TargetMode="External"/><Relationship Id="rId148" Type="http://schemas.openxmlformats.org/officeDocument/2006/relationships/hyperlink" Target="https://hu.wikipedia.org/wiki/1959" TargetMode="External"/><Relationship Id="rId164" Type="http://schemas.openxmlformats.org/officeDocument/2006/relationships/hyperlink" Target="https://hu.wikipedia.org/wiki/1794" TargetMode="External"/><Relationship Id="rId169" Type="http://schemas.openxmlformats.org/officeDocument/2006/relationships/hyperlink" Target="https://hu.wikipedia.org/wiki/1810" TargetMode="External"/><Relationship Id="rId185" Type="http://schemas.openxmlformats.org/officeDocument/2006/relationships/hyperlink" Target="https://hu.wikipedia.org/wiki/1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om%C3%A1nia" TargetMode="External"/><Relationship Id="rId180" Type="http://schemas.openxmlformats.org/officeDocument/2006/relationships/hyperlink" Target="https://hu.wikipedia.org/wiki/Szent%C3%A9ly" TargetMode="External"/><Relationship Id="rId210" Type="http://schemas.openxmlformats.org/officeDocument/2006/relationships/hyperlink" Target="https://hu.wikipedia.org/wiki/1980" TargetMode="External"/><Relationship Id="rId215" Type="http://schemas.openxmlformats.org/officeDocument/2006/relationships/hyperlink" Target="https://hu.wikipedia.org/wiki/Szecesszi%C3%B3" TargetMode="External"/><Relationship Id="rId236" Type="http://schemas.openxmlformats.org/officeDocument/2006/relationships/hyperlink" Target="https://hu.wikipedia.org/wiki/1880" TargetMode="External"/><Relationship Id="rId26" Type="http://schemas.openxmlformats.org/officeDocument/2006/relationships/hyperlink" Target="https://hu.wikipedia.org/wiki/Jobb%C3%A1gy" TargetMode="External"/><Relationship Id="rId231" Type="http://schemas.openxmlformats.org/officeDocument/2006/relationships/hyperlink" Target="https://hu.wikipedia.org/wiki/1800" TargetMode="External"/><Relationship Id="rId252" Type="http://schemas.openxmlformats.org/officeDocument/2006/relationships/hyperlink" Target="https://hu.wikipedia.org/wiki/Magyarorsz%C3%A1g" TargetMode="External"/><Relationship Id="rId47" Type="http://schemas.openxmlformats.org/officeDocument/2006/relationships/hyperlink" Target="https://hu.wikipedia.org/wiki/J%C3%A9zus_T%C3%A1rsas%C3%A1ga" TargetMode="External"/><Relationship Id="rId68" Type="http://schemas.openxmlformats.org/officeDocument/2006/relationships/hyperlink" Target="https://hu.wikipedia.org/wiki/1744" TargetMode="External"/><Relationship Id="rId89" Type="http://schemas.openxmlformats.org/officeDocument/2006/relationships/hyperlink" Target="https://hu.wikipedia.org/wiki/1780" TargetMode="External"/><Relationship Id="rId112" Type="http://schemas.openxmlformats.org/officeDocument/2006/relationships/hyperlink" Target="https://hu.wikipedia.org/wiki/1883" TargetMode="External"/><Relationship Id="rId133" Type="http://schemas.openxmlformats.org/officeDocument/2006/relationships/hyperlink" Target="https://hu.wikipedia.org/wiki/Szil%C3%A1gy_megye" TargetMode="External"/><Relationship Id="rId154" Type="http://schemas.openxmlformats.org/officeDocument/2006/relationships/hyperlink" Target="https://hu.wikipedia.org/wiki/1977" TargetMode="External"/><Relationship Id="rId175" Type="http://schemas.openxmlformats.org/officeDocument/2006/relationships/hyperlink" Target="https://hu.wikipedia.org/wiki/1779" TargetMode="External"/><Relationship Id="rId196" Type="http://schemas.openxmlformats.org/officeDocument/2006/relationships/hyperlink" Target="https://hu.wikipedia.org/wiki/Ligeti_Antal" TargetMode="External"/><Relationship Id="rId200" Type="http://schemas.openxmlformats.org/officeDocument/2006/relationships/hyperlink" Target="https://hu.wikipedia.org/wiki/1792" TargetMode="External"/><Relationship Id="rId16" Type="http://schemas.openxmlformats.org/officeDocument/2006/relationships/hyperlink" Target="https://hu.wikipedia.org/wiki/1264" TargetMode="External"/><Relationship Id="rId221" Type="http://schemas.openxmlformats.org/officeDocument/2006/relationships/hyperlink" Target="https://hu.wikipedia.org/wiki/Ybl_Mikl%C3%B3s" TargetMode="External"/><Relationship Id="rId242" Type="http://schemas.openxmlformats.org/officeDocument/2006/relationships/hyperlink" Target="https://hu.wikipedia.org/wiki/1940" TargetMode="External"/><Relationship Id="rId37" Type="http://schemas.openxmlformats.org/officeDocument/2006/relationships/hyperlink" Target="https://hu.wikipedia.org/wiki/1592" TargetMode="External"/><Relationship Id="rId58" Type="http://schemas.openxmlformats.org/officeDocument/2006/relationships/hyperlink" Target="https://hu.wikipedia.org/wiki/1714" TargetMode="External"/><Relationship Id="rId79" Type="http://schemas.openxmlformats.org/officeDocument/2006/relationships/hyperlink" Target="https://hu.wikipedia.org/wiki/1765" TargetMode="External"/><Relationship Id="rId102" Type="http://schemas.openxmlformats.org/officeDocument/2006/relationships/hyperlink" Target="https://hu.wikipedia.org/wiki/1858" TargetMode="External"/><Relationship Id="rId123" Type="http://schemas.openxmlformats.org/officeDocument/2006/relationships/hyperlink" Target="https://hu.wikipedia.org/wiki/1881" TargetMode="External"/><Relationship Id="rId144" Type="http://schemas.openxmlformats.org/officeDocument/2006/relationships/hyperlink" Target="https://hu.wikipedia.org/wiki/1945" TargetMode="External"/><Relationship Id="rId90" Type="http://schemas.openxmlformats.org/officeDocument/2006/relationships/hyperlink" Target="https://hu.wikipedia.org/wiki/Szatm%C3%A1r_v%C3%A1rmegye" TargetMode="External"/><Relationship Id="rId165" Type="http://schemas.openxmlformats.org/officeDocument/2006/relationships/hyperlink" Target="https://hu.wikipedia.org/wiki/1847" TargetMode="External"/><Relationship Id="rId186" Type="http://schemas.openxmlformats.org/officeDocument/2006/relationships/hyperlink" Target="https://hu.wikipedia.org/wiki/Ybl_Mikl%C3%B3s" TargetMode="External"/><Relationship Id="rId211" Type="http://schemas.openxmlformats.org/officeDocument/2006/relationships/hyperlink" Target="https://hu.wikipedia.org/wiki/1887" TargetMode="External"/><Relationship Id="rId232" Type="http://schemas.openxmlformats.org/officeDocument/2006/relationships/hyperlink" Target="https://hu.wikipedia.org/wiki/1893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s://hu.wikipedia.org/wiki/1482" TargetMode="External"/><Relationship Id="rId48" Type="http://schemas.openxmlformats.org/officeDocument/2006/relationships/hyperlink" Target="https://hu.wikipedia.org/wiki/1703" TargetMode="External"/><Relationship Id="rId69" Type="http://schemas.openxmlformats.org/officeDocument/2006/relationships/hyperlink" Target="https://hu.wikipedia.org/wiki/1745" TargetMode="External"/><Relationship Id="rId113" Type="http://schemas.openxmlformats.org/officeDocument/2006/relationships/hyperlink" Target="https://hu.wikipedia.org/wiki/1893" TargetMode="External"/><Relationship Id="rId134" Type="http://schemas.openxmlformats.org/officeDocument/2006/relationships/hyperlink" Target="https://hu.wikipedia.org/wiki/1968" TargetMode="External"/><Relationship Id="rId80" Type="http://schemas.openxmlformats.org/officeDocument/2006/relationships/hyperlink" Target="https://hu.wikipedia.org/wiki/1784" TargetMode="External"/><Relationship Id="rId155" Type="http://schemas.openxmlformats.org/officeDocument/2006/relationships/hyperlink" Target="https://hu.wikipedia.org/wiki/1986" TargetMode="External"/><Relationship Id="rId176" Type="http://schemas.openxmlformats.org/officeDocument/2006/relationships/hyperlink" Target="https://hu.wikipedia.org/w/index.php?title=Franz_Sebastian_Rosenstingl&amp;action=edit&amp;redlink=1" TargetMode="External"/><Relationship Id="rId197" Type="http://schemas.openxmlformats.org/officeDocument/2006/relationships/hyperlink" Target="https://hu.wikipedia.org/wiki/Vasv%C3%A1ri_P%C3%A1l_(t%C3%B6rt%C3%A9n%C3%A9sz)" TargetMode="External"/><Relationship Id="rId201" Type="http://schemas.openxmlformats.org/officeDocument/2006/relationships/hyperlink" Target="https://hu.wikipedia.org/wiki/1800" TargetMode="External"/><Relationship Id="rId222" Type="http://schemas.openxmlformats.org/officeDocument/2006/relationships/hyperlink" Target="https://hu.wikipedia.org/wiki/1847" TargetMode="External"/><Relationship Id="rId243" Type="http://schemas.openxmlformats.org/officeDocument/2006/relationships/hyperlink" Target="https://hu.wikipedia.org/wiki/1884" TargetMode="External"/><Relationship Id="rId17" Type="http://schemas.openxmlformats.org/officeDocument/2006/relationships/hyperlink" Target="https://hu.wikipedia.org/wiki/K%C3%A1rolyi_csal%C3%A1d" TargetMode="External"/><Relationship Id="rId38" Type="http://schemas.openxmlformats.org/officeDocument/2006/relationships/hyperlink" Target="https://hu.wikipedia.org/wiki/1598" TargetMode="External"/><Relationship Id="rId59" Type="http://schemas.openxmlformats.org/officeDocument/2006/relationships/hyperlink" Target="https://hu.wikipedia.org/wiki/1672" TargetMode="External"/><Relationship Id="rId103" Type="http://schemas.openxmlformats.org/officeDocument/2006/relationships/hyperlink" Target="https://hu.wikipedia.org/wiki/20._sz%C3%A1zad" TargetMode="External"/><Relationship Id="rId124" Type="http://schemas.openxmlformats.org/officeDocument/2006/relationships/hyperlink" Target="https://hu.wikipedia.org/wiki/188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4453</Words>
  <Characters>30731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2018-10-18T06:21:00Z</dcterms:created>
  <dcterms:modified xsi:type="dcterms:W3CDTF">2018-10-18T12:40:00Z</dcterms:modified>
</cp:coreProperties>
</file>