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A9" w:rsidRDefault="005351A9" w:rsidP="00B757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spellStart"/>
      <w:r w:rsidRPr="005351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Fujkin</w:t>
      </w:r>
      <w:proofErr w:type="spellEnd"/>
      <w:r w:rsidRPr="005351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István</w:t>
      </w:r>
    </w:p>
    <w:p w:rsidR="00B75710" w:rsidRPr="005351A9" w:rsidRDefault="00B75710" w:rsidP="00B757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</w:p>
    <w:p w:rsidR="005351A9" w:rsidRPr="00B75710" w:rsidRDefault="005351A9" w:rsidP="00B75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57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Fujkin</w:t>
      </w:r>
      <w:proofErr w:type="spellEnd"/>
      <w:r w:rsidRPr="00B757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István</w:t>
      </w:r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Horgos (</w:t>
      </w:r>
      <w:hyperlink r:id="rId5" w:tooltip="1953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1953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6" w:tooltip="Július 29.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július 29.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–) illusztrátor, festő, képregény</w:t>
      </w:r>
      <w:r w:rsid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rajzoló. Az egykori Jugoszláviában, a vajdasági Horgoson született alkotó az 1990-es évek elején részese volt a magyar képregény új útra lépésének. 1997 óta Kanadában él.</w:t>
      </w:r>
    </w:p>
    <w:p w:rsidR="005351A9" w:rsidRPr="00B75710" w:rsidRDefault="005351A9" w:rsidP="00B757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B7571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Munkásság</w:t>
      </w:r>
    </w:p>
    <w:p w:rsidR="005351A9" w:rsidRPr="00B75710" w:rsidRDefault="005351A9" w:rsidP="00B75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Fujkin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művészete különböző, már létező stílusokra épül, mégis teljesen egyedi az eredmény, ahogy a zenei világ nála a techno-szürrealista átlényegülés következtében képzőművészetté válik. Festményeit ismert művészek zenei kompozíciói ihletik, melyek képi metaforikus kifejezése a léleknek ugyanazt a rétegét érinti, - a képzőművészet kifejező erejével gazdagodva, - mint az eredeti alkotások.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Fujkin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művei mély érzelmeket szabadítanak fel az ember tudatalattijából. Ez az a terület, amit a mai képzőművészeti világ egyre inkább elhanyagol.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Fujkin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munkáinak stílusa és technikája azonban segít a léleknek ezen feltáratlan tájait felfedezni, melyek felette állnak időnek és térnek.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Fujkin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mívesen kidolgozott képeihez nem használja a modern technikai eszközöket, - hagyományos ecsettel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lényegíti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 a zenét a képzőművészet világába.</w:t>
      </w:r>
    </w:p>
    <w:p w:rsidR="005351A9" w:rsidRPr="00B75710" w:rsidRDefault="005351A9" w:rsidP="00B75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vajdasági születésű autodidakta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Fujkin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1974 óta dolgozik hivatalosan a vizuális művészetek területén, azóta állít ki rendszerességgel csoportosan és egyénileg is. 1985-ben alapító tagja volt a máig is működő „Q csoportnak". Ugyanabban az évben felvételt nyert az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UPIDIV-nál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1985-től készített képregényeket a jugoszláviai Rock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Magazine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havilap számára, amelyekben </w:t>
      </w:r>
      <w:hyperlink r:id="rId7" w:tooltip="John Lennon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John Lennon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8" w:tooltip="Tina Turner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Tina Turner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helyi zenekarok dalait illusztrálta. A nyolcvanas évektől kezdve számos lemez- és könyvborítót készített, illusztrátorként rendszeresen dolgozott az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IPM-nek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hyperlink r:id="rId9" w:tooltip="Galaktika (antológia)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Galaktikának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</w:t>
      </w:r>
    </w:p>
    <w:p w:rsidR="005351A9" w:rsidRPr="00B75710" w:rsidRDefault="005351A9" w:rsidP="00B75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Fujkin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Lézer Színház látványtervezőjeként 1990-ben települt át Magyarországra. Találkozása a technikai művészetekkel komoly változásokat eredményezett a Lézer Színház műsorainak arculatában. Kidolgozta a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multivíziós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panorámavetítés új módszerét. Ugyanakkor minden időben vonzotta az új kihívás kínálta sokszínűség, lemezborítókat, illusztrációkat, címlapgrafikákat tervezett. Az ő nevéhez fűződik az egy, ill. többoldalas szöveg nélküli képregény meghonosítása Magyarországon. 1993-tól tagja lett a „MAEO"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-nak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 Részt vett az 1992-es tokaji és az 1993-as nyíregyházi országos képregény</w:t>
      </w:r>
      <w:r w:rsid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találkozókon, és utóbbin megválasztották az év képregény-rajzolójának. 1994-ben jelen volt a </w:t>
      </w:r>
      <w:hyperlink r:id="rId10" w:tooltip="Kretén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Kretén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humormagazin indulásánál, ő tervezte a lap ma is használatos logóját és az első számok oldalain következetesen feltűnő tyúkokat és egyéb szárnyasokat. Több képregényt és még több illusztrációt rajzolt a lapba, és </w:t>
      </w:r>
      <w:hyperlink r:id="rId11" w:tooltip="Kiss Ferenc (képregényíró)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Kiss Ferenc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forgatókönyve alapján ő rajzolta Szekfű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Sanya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félbeszakadt kalandját.</w:t>
      </w:r>
    </w:p>
    <w:p w:rsidR="005351A9" w:rsidRPr="00B75710" w:rsidRDefault="005351A9" w:rsidP="00B75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1997-ben Torontóban telepedett le, ahol 2001-ig </w:t>
      </w:r>
      <w:hyperlink r:id="rId12" w:tooltip="Rófusz Ferenc" w:history="1">
        <w:proofErr w:type="spellStart"/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Rófusz</w:t>
        </w:r>
        <w:proofErr w:type="spellEnd"/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Ferenc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Super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Fly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Films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animációs stúdiójánál dolgozott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karaktervervezőként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Közben a torontói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Life hetilap karikatúrarovatát rajzolta, és a magyar nyelvű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Pythagoras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Füzetek irodalmi magazin művészeti vezetőjeként dolgozott. Ő illusztrálta </w:t>
      </w:r>
      <w:hyperlink r:id="rId13" w:tooltip="Simándi Ágnes (a lap nem létezik)" w:history="1">
        <w:proofErr w:type="spellStart"/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Simándi</w:t>
        </w:r>
        <w:proofErr w:type="spellEnd"/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Ágnes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Szamizdat (2004) és Tiszta hang (2006) című, Magyarországon megjelent versesköteteit.</w:t>
      </w:r>
    </w:p>
    <w:p w:rsidR="005351A9" w:rsidRPr="00B75710" w:rsidRDefault="005351A9" w:rsidP="00B75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Fujkin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munkásságában új fejezet indult a Metronóm Kanada Múzeum arculatának kialakításával, mert mint a művészeti tervező csoport tagja számos egyedi alkotása nyer elhelyezést a létesítményben. Az épület bejáratánál az általa tervezett két méter magas „Árgus” fogadja majd a látogatókat. A „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Serendipity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” Szobor Parkba és játszótérre látványos, és a maguk nemében egyedi zenei szobrokat tervezett.</w:t>
      </w:r>
    </w:p>
    <w:p w:rsidR="005351A9" w:rsidRPr="00B75710" w:rsidRDefault="005351A9" w:rsidP="00B75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Múzeum központjában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Fujkin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öt emeletes</w:t>
      </w:r>
      <w:proofErr w:type="gram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szoborkompozíciója kap helyet. Az alkotás két részből áll, a három emeletmagasságú zenei totemoszlopból, valamint az oszlop fölött két emeletmagasságban függő szobrokból. A totemoszlop a hagyományos </w:t>
      </w:r>
      <w:proofErr w:type="gram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indián formákat</w:t>
      </w:r>
      <w:proofErr w:type="gram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követi, bár az ő sajátos átlényegítése szerint az alkotáson csak a zenei elemek, hangszerek dominálnak. A Metronóm Kanada tetőteraszán a „Rapszódia” étterem foglal majd helyet, melynek belső építészeti terveit is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Fujkin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Istvánra bízták.</w:t>
      </w:r>
    </w:p>
    <w:p w:rsidR="005351A9" w:rsidRPr="00B75710" w:rsidRDefault="005351A9" w:rsidP="00B75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Fujkni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kanadai életének egyik legérettebb gyümölcse a „Kék bagoly” képsorozat. A hagyományos indián kultúra számos eleme, eszköze, valamint spiritualitása (pl. gyógyítási szertartások, táncok), az indián csoportok történelme, zenei hagyománya stb. mélyen megérintették a lelkét, és elragadták művészi képzeletét. Különösen az indián származású </w:t>
      </w:r>
      <w:hyperlink r:id="rId14" w:tooltip="Robbie Robertson (a lap nem létezik)" w:history="1">
        <w:proofErr w:type="spellStart"/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Robbie</w:t>
        </w:r>
        <w:proofErr w:type="spellEnd"/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Robertson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rockzenész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alkotásai voltak nagy hatással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Fujkinra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Robertson zenei kompozícióit ugyanis a hagyományos indián kultúra spirituális elemei hatják át, de mégis a mai kor emberének szólnak ugyanúgy, mint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Fujkin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„Kék bagoly” képsorozatának eddig elkészült alkotásai.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Fujkin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mélységesen hisz abban, hogy művei hidat képeznek a nyugati kultúra és az indián hagyományok megértése és megértetése között. Képein átüt a megrendítő tisztelet és a </w:t>
      </w:r>
      <w:proofErr w:type="gram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mindenek fölötti</w:t>
      </w:r>
      <w:proofErr w:type="gram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szeretet egy több évezredes hagyomány és életforma iránt, amelyet napjainkban oly kevésbé ismernek.</w:t>
      </w:r>
    </w:p>
    <w:p w:rsidR="005351A9" w:rsidRPr="00B75710" w:rsidRDefault="005351A9" w:rsidP="00B757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B7571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Képregények magyarországi lapokban</w:t>
      </w:r>
    </w:p>
    <w:p w:rsidR="005351A9" w:rsidRPr="00B75710" w:rsidRDefault="005351A9" w:rsidP="00B75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 Rébék (</w:t>
      </w:r>
      <w:hyperlink r:id="rId15" w:tooltip="Arany János (költő)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Arany János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nyomán, </w:t>
      </w:r>
      <w:hyperlink r:id="rId16" w:tooltip="Galaktika (antológia)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Galaktika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110, 1989)</w:t>
      </w:r>
    </w:p>
    <w:p w:rsidR="005351A9" w:rsidRPr="00B75710" w:rsidRDefault="005351A9" w:rsidP="00B75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A kapcsolat (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Hepiend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képes regényújság, 1990/6)</w:t>
      </w:r>
    </w:p>
    <w:p w:rsidR="005351A9" w:rsidRPr="00B75710" w:rsidRDefault="005351A9" w:rsidP="00B75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Népmese (</w:t>
      </w:r>
      <w:hyperlink r:id="rId17" w:tooltip="Kretén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Kretén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1, 1994)</w:t>
      </w:r>
    </w:p>
    <w:p w:rsidR="005351A9" w:rsidRPr="00B75710" w:rsidRDefault="005351A9" w:rsidP="00B75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Hari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hyperlink r:id="rId18" w:tooltip="Kretén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Kretén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2, 1995)</w:t>
      </w:r>
    </w:p>
    <w:p w:rsidR="005351A9" w:rsidRPr="00B75710" w:rsidRDefault="005351A9" w:rsidP="00B75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Tanmesécske (</w:t>
      </w:r>
      <w:hyperlink r:id="rId19" w:tooltip="Kretén 2 (a lap nem létezik)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Kretén 2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, 1995)</w:t>
      </w:r>
    </w:p>
    <w:p w:rsidR="005351A9" w:rsidRPr="00B75710" w:rsidRDefault="005351A9" w:rsidP="00B75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Szekfű </w:t>
      </w: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Sanya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(Írta </w:t>
      </w:r>
      <w:hyperlink r:id="rId20" w:tooltip="Kiss Ferenc (képregényíró)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Kiss Ferenc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21" w:tooltip="Kretén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Kretén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2, 1994)</w:t>
      </w:r>
    </w:p>
    <w:p w:rsidR="005351A9" w:rsidRPr="00B75710" w:rsidRDefault="005351A9" w:rsidP="00B75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Szájenszkiksönöcske</w:t>
      </w:r>
      <w:proofErr w:type="spellEnd"/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hyperlink r:id="rId22" w:tooltip="Kretén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Kretén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3, 1994)</w:t>
      </w:r>
    </w:p>
    <w:p w:rsidR="005351A9" w:rsidRPr="00B75710" w:rsidRDefault="005351A9" w:rsidP="00B75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Gomba (</w:t>
      </w:r>
      <w:hyperlink r:id="rId23" w:tooltip="Kretén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Kretén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4, 1994)</w:t>
      </w:r>
    </w:p>
    <w:p w:rsidR="005351A9" w:rsidRPr="00B75710" w:rsidRDefault="005351A9" w:rsidP="00B75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Figyelnek minket (Profil, </w:t>
      </w:r>
      <w:hyperlink r:id="rId24" w:tooltip="Kiss Ferenc (képregényíró)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Kiss Ferenc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magánkiadása, 1994)</w:t>
      </w:r>
    </w:p>
    <w:p w:rsidR="005351A9" w:rsidRPr="00B75710" w:rsidRDefault="005351A9" w:rsidP="00B75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Régi viccek új feldolgozásban (</w:t>
      </w:r>
      <w:hyperlink r:id="rId25" w:tooltip="Kretén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Kretén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7, 1995)</w:t>
      </w:r>
    </w:p>
    <w:p w:rsidR="005351A9" w:rsidRPr="00B75710" w:rsidRDefault="005351A9" w:rsidP="00B75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Tóni, az esőcsináló és Tóni vadászkalandja (Kalóz 8, </w:t>
      </w:r>
      <w:hyperlink r:id="rId26" w:tooltip="Kiss Ferenc (képregényíró)" w:history="1">
        <w:r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Kiss Ferenc</w:t>
        </w:r>
      </w:hyperlink>
      <w:r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magánkiadása, 2004)</w:t>
      </w:r>
    </w:p>
    <w:p w:rsidR="005351A9" w:rsidRPr="00B75710" w:rsidRDefault="005351A9" w:rsidP="00B757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B7571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Lemezborítók</w:t>
      </w:r>
    </w:p>
    <w:p w:rsidR="005351A9" w:rsidRPr="00B75710" w:rsidRDefault="00ED7677" w:rsidP="00B75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7" w:tooltip="Locomotiv GT" w:history="1">
        <w:r w:rsidR="005351A9"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Locomotiv GT</w:t>
        </w:r>
      </w:hyperlink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X (1982)</w:t>
      </w:r>
    </w:p>
    <w:p w:rsidR="005351A9" w:rsidRPr="00B75710" w:rsidRDefault="00ED7677" w:rsidP="00B75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8" w:tooltip="Balázs Fecó" w:history="1">
        <w:r w:rsidR="005351A9"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Balázs Ferenc</w:t>
        </w:r>
      </w:hyperlink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Register</w:t>
      </w:r>
      <w:proofErr w:type="spellEnd"/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(1984)</w:t>
      </w:r>
    </w:p>
    <w:p w:rsidR="005351A9" w:rsidRPr="00B75710" w:rsidRDefault="00ED7677" w:rsidP="00B75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9" w:tooltip="Edda Művek" w:history="1">
        <w:r w:rsidR="005351A9"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Edda Művek</w:t>
        </w:r>
      </w:hyperlink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 (1986)</w:t>
      </w:r>
    </w:p>
    <w:p w:rsidR="005351A9" w:rsidRPr="00B75710" w:rsidRDefault="00ED7677" w:rsidP="00B75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0" w:tooltip="Török Ádám (zenész)" w:history="1">
        <w:r w:rsidR="005351A9"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Török Ádám</w:t>
        </w:r>
      </w:hyperlink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: Alligátor (1987)</w:t>
      </w:r>
    </w:p>
    <w:p w:rsidR="005351A9" w:rsidRPr="00B75710" w:rsidRDefault="00ED7677" w:rsidP="00B75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1" w:tooltip="Kormorán" w:history="1">
        <w:r w:rsidR="005351A9"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Kormorán</w:t>
        </w:r>
      </w:hyperlink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Rhapsody</w:t>
      </w:r>
      <w:proofErr w:type="spellEnd"/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(1989)</w:t>
      </w:r>
    </w:p>
    <w:p w:rsidR="005351A9" w:rsidRPr="00B75710" w:rsidRDefault="00ED7677" w:rsidP="00B75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2" w:tooltip="Skorpió (együttes)" w:history="1">
        <w:r w:rsidR="005351A9"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Skorpió</w:t>
        </w:r>
      </w:hyperlink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: A show megy tovább (1993)</w:t>
      </w:r>
    </w:p>
    <w:p w:rsidR="005351A9" w:rsidRPr="00B75710" w:rsidRDefault="00ED7677" w:rsidP="00B75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3" w:tooltip="Skorpió (együttes)" w:history="1">
        <w:r w:rsidR="005351A9"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Skorpió</w:t>
        </w:r>
      </w:hyperlink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: '73-'83 (1993)</w:t>
      </w:r>
    </w:p>
    <w:p w:rsidR="005351A9" w:rsidRPr="00B75710" w:rsidRDefault="00ED7677" w:rsidP="00B75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4" w:tooltip="Benkó Dixieland Band" w:history="1">
        <w:r w:rsidR="005351A9"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Benkó Dixieland Band</w:t>
        </w:r>
      </w:hyperlink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Banjo</w:t>
      </w:r>
      <w:proofErr w:type="spellEnd"/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Super</w:t>
      </w:r>
      <w:proofErr w:type="spellEnd"/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(1993)</w:t>
      </w:r>
    </w:p>
    <w:p w:rsidR="005351A9" w:rsidRPr="00B75710" w:rsidRDefault="00ED7677" w:rsidP="00B75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5" w:tooltip="Edda Művek" w:history="1">
        <w:r w:rsidR="005351A9"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Edda Művek</w:t>
        </w:r>
      </w:hyperlink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: Sziklaszív (1994)</w:t>
      </w:r>
    </w:p>
    <w:p w:rsidR="005351A9" w:rsidRPr="00B75710" w:rsidRDefault="00ED7677" w:rsidP="00B75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6" w:tooltip="Dallasz (együttes) (a lap nem létezik)" w:history="1">
        <w:r w:rsidR="005351A9"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Dallasz</w:t>
        </w:r>
      </w:hyperlink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>: Szúr a pávatoll (1995)</w:t>
      </w:r>
    </w:p>
    <w:p w:rsidR="005351A9" w:rsidRPr="00B75710" w:rsidRDefault="00ED7677" w:rsidP="00B75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7" w:tooltip="Papp Gyula (zenész) (a lap nem létezik)" w:history="1">
        <w:r w:rsidR="005351A9" w:rsidRPr="00B75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Papp Gyula</w:t>
        </w:r>
      </w:hyperlink>
      <w:r w:rsidR="005351A9" w:rsidRPr="00B75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Prédikátor: A pokol tornácán (1995)</w:t>
      </w:r>
    </w:p>
    <w:p w:rsidR="007A3463" w:rsidRPr="00B75710" w:rsidRDefault="007A3463" w:rsidP="00B75710">
      <w:pPr>
        <w:jc w:val="both"/>
        <w:rPr>
          <w:rFonts w:ascii="Times New Roman" w:hAnsi="Times New Roman" w:cs="Times New Roman"/>
        </w:rPr>
      </w:pPr>
    </w:p>
    <w:p w:rsidR="005351A9" w:rsidRPr="00B75710" w:rsidRDefault="005351A9" w:rsidP="00B75710">
      <w:pPr>
        <w:jc w:val="both"/>
        <w:rPr>
          <w:rFonts w:ascii="Times New Roman" w:hAnsi="Times New Roman" w:cs="Times New Roman"/>
        </w:rPr>
      </w:pPr>
      <w:r w:rsidRPr="00B75710">
        <w:rPr>
          <w:rFonts w:ascii="Times New Roman" w:hAnsi="Times New Roman" w:cs="Times New Roman"/>
        </w:rPr>
        <w:t>https://hu.wiki</w:t>
      </w:r>
      <w:r w:rsidR="00B75710">
        <w:rPr>
          <w:rFonts w:ascii="Times New Roman" w:hAnsi="Times New Roman" w:cs="Times New Roman"/>
        </w:rPr>
        <w:t>pedia.org/wiki/Fujkin_Istvá</w:t>
      </w:r>
      <w:r w:rsidRPr="00B75710">
        <w:rPr>
          <w:rFonts w:ascii="Times New Roman" w:hAnsi="Times New Roman" w:cs="Times New Roman"/>
        </w:rPr>
        <w:t>n</w:t>
      </w:r>
    </w:p>
    <w:sectPr w:rsidR="005351A9" w:rsidRPr="00B75710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CB0"/>
    <w:multiLevelType w:val="multilevel"/>
    <w:tmpl w:val="C8B2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72ACF"/>
    <w:multiLevelType w:val="multilevel"/>
    <w:tmpl w:val="050A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C7ECF"/>
    <w:multiLevelType w:val="multilevel"/>
    <w:tmpl w:val="20A0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351A9"/>
    <w:rsid w:val="00013719"/>
    <w:rsid w:val="0002616E"/>
    <w:rsid w:val="00050508"/>
    <w:rsid w:val="003A33E9"/>
    <w:rsid w:val="0042037B"/>
    <w:rsid w:val="004C034A"/>
    <w:rsid w:val="005351A9"/>
    <w:rsid w:val="00573720"/>
    <w:rsid w:val="005E1B3A"/>
    <w:rsid w:val="007A3463"/>
    <w:rsid w:val="009B7FBE"/>
    <w:rsid w:val="00A07E9C"/>
    <w:rsid w:val="00B75710"/>
    <w:rsid w:val="00ED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53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351A9"/>
    <w:rPr>
      <w:color w:val="0000FF"/>
      <w:u w:val="single"/>
    </w:rPr>
  </w:style>
  <w:style w:type="character" w:customStyle="1" w:styleId="tocnumber">
    <w:name w:val="tocnumber"/>
    <w:basedOn w:val="Bekezdsalapbettpusa"/>
    <w:rsid w:val="005351A9"/>
  </w:style>
  <w:style w:type="character" w:customStyle="1" w:styleId="toctext">
    <w:name w:val="toctext"/>
    <w:basedOn w:val="Bekezdsalapbettpusa"/>
    <w:rsid w:val="005351A9"/>
  </w:style>
  <w:style w:type="character" w:customStyle="1" w:styleId="mw-headline">
    <w:name w:val="mw-headline"/>
    <w:basedOn w:val="Bekezdsalapbettpusa"/>
    <w:rsid w:val="005351A9"/>
  </w:style>
  <w:style w:type="paragraph" w:styleId="Buborkszveg">
    <w:name w:val="Balloon Text"/>
    <w:basedOn w:val="Norml"/>
    <w:link w:val="BuborkszvegChar"/>
    <w:uiPriority w:val="99"/>
    <w:semiHidden/>
    <w:unhideWhenUsed/>
    <w:rsid w:val="0053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Tina_Turner" TargetMode="External"/><Relationship Id="rId13" Type="http://schemas.openxmlformats.org/officeDocument/2006/relationships/hyperlink" Target="https://hu.wikipedia.org/w/index.php?title=Sim%C3%A1ndi_%C3%81gnes&amp;action=edit&amp;redlink=1" TargetMode="External"/><Relationship Id="rId18" Type="http://schemas.openxmlformats.org/officeDocument/2006/relationships/hyperlink" Target="https://hu.wikipedia.org/wiki/Kret%C3%A9n" TargetMode="External"/><Relationship Id="rId26" Type="http://schemas.openxmlformats.org/officeDocument/2006/relationships/hyperlink" Target="https://hu.wikipedia.org/wiki/Kiss_Ferenc_%28k%C3%A9preg%C3%A9ny%C3%ADr%C3%B3%29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Kret%C3%A9n" TargetMode="External"/><Relationship Id="rId34" Type="http://schemas.openxmlformats.org/officeDocument/2006/relationships/hyperlink" Target="https://hu.wikipedia.org/wiki/Benk%C3%B3_Dixieland_Band" TargetMode="External"/><Relationship Id="rId7" Type="http://schemas.openxmlformats.org/officeDocument/2006/relationships/hyperlink" Target="https://hu.wikipedia.org/wiki/John_Lennon" TargetMode="External"/><Relationship Id="rId12" Type="http://schemas.openxmlformats.org/officeDocument/2006/relationships/hyperlink" Target="https://hu.wikipedia.org/wiki/R%C3%B3fusz_Ferenc" TargetMode="External"/><Relationship Id="rId17" Type="http://schemas.openxmlformats.org/officeDocument/2006/relationships/hyperlink" Target="https://hu.wikipedia.org/wiki/Kret%C3%A9n" TargetMode="External"/><Relationship Id="rId25" Type="http://schemas.openxmlformats.org/officeDocument/2006/relationships/hyperlink" Target="https://hu.wikipedia.org/wiki/Kret%C3%A9n" TargetMode="External"/><Relationship Id="rId33" Type="http://schemas.openxmlformats.org/officeDocument/2006/relationships/hyperlink" Target="https://hu.wikipedia.org/wiki/Skorpi%C3%B3_%28egy%C3%BCttes%2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Galaktika_%28antol%C3%B3gia%29" TargetMode="External"/><Relationship Id="rId20" Type="http://schemas.openxmlformats.org/officeDocument/2006/relationships/hyperlink" Target="https://hu.wikipedia.org/wiki/Kiss_Ferenc_%28k%C3%A9preg%C3%A9ny%C3%ADr%C3%B3%29" TargetMode="External"/><Relationship Id="rId29" Type="http://schemas.openxmlformats.org/officeDocument/2006/relationships/hyperlink" Target="https://hu.wikipedia.org/wiki/Edda_M%C5%B1v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J%C3%BAlius_29." TargetMode="External"/><Relationship Id="rId11" Type="http://schemas.openxmlformats.org/officeDocument/2006/relationships/hyperlink" Target="https://hu.wikipedia.org/wiki/Kiss_Ferenc_%28k%C3%A9preg%C3%A9ny%C3%ADr%C3%B3%29" TargetMode="External"/><Relationship Id="rId24" Type="http://schemas.openxmlformats.org/officeDocument/2006/relationships/hyperlink" Target="https://hu.wikipedia.org/wiki/Kiss_Ferenc_%28k%C3%A9preg%C3%A9ny%C3%ADr%C3%B3%29" TargetMode="External"/><Relationship Id="rId32" Type="http://schemas.openxmlformats.org/officeDocument/2006/relationships/hyperlink" Target="https://hu.wikipedia.org/wiki/Skorpi%C3%B3_%28egy%C3%BCttes%29" TargetMode="External"/><Relationship Id="rId37" Type="http://schemas.openxmlformats.org/officeDocument/2006/relationships/hyperlink" Target="https://hu.wikipedia.org/w/index.php?title=Papp_Gyula_%28zen%C3%A9sz%29&amp;action=edit&amp;redlink=1" TargetMode="External"/><Relationship Id="rId5" Type="http://schemas.openxmlformats.org/officeDocument/2006/relationships/hyperlink" Target="https://hu.wikipedia.org/wiki/1953" TargetMode="External"/><Relationship Id="rId15" Type="http://schemas.openxmlformats.org/officeDocument/2006/relationships/hyperlink" Target="https://hu.wikipedia.org/wiki/Arany_J%C3%A1nos_%28k%C3%B6lt%C5%91%29" TargetMode="External"/><Relationship Id="rId23" Type="http://schemas.openxmlformats.org/officeDocument/2006/relationships/hyperlink" Target="https://hu.wikipedia.org/wiki/Kret%C3%A9n" TargetMode="External"/><Relationship Id="rId28" Type="http://schemas.openxmlformats.org/officeDocument/2006/relationships/hyperlink" Target="https://hu.wikipedia.org/wiki/Bal%C3%A1zs_Fec%C3%B3" TargetMode="External"/><Relationship Id="rId36" Type="http://schemas.openxmlformats.org/officeDocument/2006/relationships/hyperlink" Target="https://hu.wikipedia.org/w/index.php?title=Dallasz_%28egy%C3%BCttes%29&amp;action=edit&amp;redlink=1" TargetMode="External"/><Relationship Id="rId10" Type="http://schemas.openxmlformats.org/officeDocument/2006/relationships/hyperlink" Target="https://hu.wikipedia.org/wiki/Kret%C3%A9n" TargetMode="External"/><Relationship Id="rId19" Type="http://schemas.openxmlformats.org/officeDocument/2006/relationships/hyperlink" Target="https://hu.wikipedia.org/w/index.php?title=Kret%C3%A9n_2&amp;action=edit&amp;redlink=1" TargetMode="External"/><Relationship Id="rId31" Type="http://schemas.openxmlformats.org/officeDocument/2006/relationships/hyperlink" Target="https://hu.wikipedia.org/wiki/Kormor%C3%A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Galaktika_%28antol%C3%B3gia%29" TargetMode="External"/><Relationship Id="rId14" Type="http://schemas.openxmlformats.org/officeDocument/2006/relationships/hyperlink" Target="https://hu.wikipedia.org/w/index.php?title=Robbie_Robertson&amp;action=edit&amp;redlink=1" TargetMode="External"/><Relationship Id="rId22" Type="http://schemas.openxmlformats.org/officeDocument/2006/relationships/hyperlink" Target="https://hu.wikipedia.org/wiki/Kret%C3%A9n" TargetMode="External"/><Relationship Id="rId27" Type="http://schemas.openxmlformats.org/officeDocument/2006/relationships/hyperlink" Target="https://hu.wikipedia.org/wiki/Locomotiv_GT" TargetMode="External"/><Relationship Id="rId30" Type="http://schemas.openxmlformats.org/officeDocument/2006/relationships/hyperlink" Target="https://hu.wikipedia.org/wiki/T%C3%B6r%C3%B6k_%C3%81d%C3%A1m_%28zen%C3%A9sz%29" TargetMode="External"/><Relationship Id="rId35" Type="http://schemas.openxmlformats.org/officeDocument/2006/relationships/hyperlink" Target="https://hu.wikipedia.org/wiki/Edda_M%C5%B1vek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7853</Characters>
  <Application>Microsoft Office Word</Application>
  <DocSecurity>4</DocSecurity>
  <Lines>65</Lines>
  <Paragraphs>17</Paragraphs>
  <ScaleCrop>false</ScaleCrop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Rozsa</cp:lastModifiedBy>
  <cp:revision>2</cp:revision>
  <dcterms:created xsi:type="dcterms:W3CDTF">2018-12-13T12:17:00Z</dcterms:created>
  <dcterms:modified xsi:type="dcterms:W3CDTF">2018-12-13T12:17:00Z</dcterms:modified>
</cp:coreProperties>
</file>