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03" w:rsidRDefault="00DF1D03"/>
    <w:p w:rsidR="0007696E" w:rsidRDefault="0007696E"/>
    <w:p w:rsidR="0007696E" w:rsidRPr="0007696E" w:rsidRDefault="0007696E" w:rsidP="0007696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color w:val="201A1B"/>
          <w:sz w:val="24"/>
          <w:szCs w:val="24"/>
          <w:lang w:eastAsia="hu-HU"/>
        </w:rPr>
      </w:pPr>
      <w:r w:rsidRPr="0007696E">
        <w:rPr>
          <w:rFonts w:ascii="Arial" w:eastAsia="Times New Roman" w:hAnsi="Arial" w:cs="Arial"/>
          <w:b/>
          <w:color w:val="201A1B"/>
          <w:sz w:val="24"/>
          <w:szCs w:val="24"/>
          <w:lang w:eastAsia="hu-HU"/>
        </w:rPr>
        <w:t>Az Árpád-szobor története</w:t>
      </w:r>
    </w:p>
    <w:p w:rsidR="0007696E" w:rsidRDefault="0007696E" w:rsidP="0007696E">
      <w:pPr>
        <w:pStyle w:val="NormlWeb"/>
        <w:shd w:val="clear" w:color="auto" w:fill="FFFFFF"/>
        <w:jc w:val="both"/>
        <w:rPr>
          <w:rFonts w:ascii="Arial" w:hAnsi="Arial" w:cs="Arial"/>
          <w:color w:val="201A1B"/>
        </w:rPr>
      </w:pPr>
    </w:p>
    <w:p w:rsidR="0007696E" w:rsidRDefault="0007696E" w:rsidP="0007696E">
      <w:pPr>
        <w:pStyle w:val="NormlWeb"/>
        <w:shd w:val="clear" w:color="auto" w:fill="FFFFFF"/>
        <w:jc w:val="both"/>
        <w:rPr>
          <w:rFonts w:ascii="Arial" w:hAnsi="Arial" w:cs="Arial"/>
          <w:color w:val="201A1B"/>
        </w:rPr>
      </w:pPr>
      <w:r>
        <w:rPr>
          <w:rFonts w:ascii="Arial" w:hAnsi="Arial" w:cs="Arial"/>
          <w:color w:val="201A1B"/>
        </w:rPr>
        <w:t xml:space="preserve">A </w:t>
      </w:r>
      <w:proofErr w:type="spellStart"/>
      <w:r>
        <w:rPr>
          <w:rFonts w:ascii="Arial" w:hAnsi="Arial" w:cs="Arial"/>
          <w:color w:val="201A1B"/>
        </w:rPr>
        <w:t>Millenium</w:t>
      </w:r>
      <w:proofErr w:type="spellEnd"/>
      <w:r>
        <w:rPr>
          <w:rFonts w:ascii="Arial" w:hAnsi="Arial" w:cs="Arial"/>
          <w:color w:val="201A1B"/>
        </w:rPr>
        <w:t xml:space="preserve"> évében, 1896-ban az ezredéves ünnepségek keretében a honfoglalás és államalapítás szempontjából fontos hét helyen emlékművet emeltek, utalva a hét honfoglaló vezérre. Ez a hét hely: Ópusztaszer, Munkács, Pannonhalma, a Nyitra melletti Zobor-hegy, a Pozsony melletti Dévény, a Belgrád-közeli Zimony és nem utolsó sorban Brassó voltak. Nem meglepő módon a trianoni Magyarország határain kívül rekedt emlékműveket előbb-utóbb megrongálták vagy ledöntötték. Erre a sorsra jutott a Brassó feletti Cenk-hegyen felállított honfoglalás kori harcos is, amely aztán Árpád-szobor néven vonult be a köztudatba. </w:t>
      </w:r>
    </w:p>
    <w:p w:rsidR="0007696E" w:rsidRPr="0007696E" w:rsidRDefault="0007696E" w:rsidP="0007696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201A1B"/>
          <w:sz w:val="24"/>
          <w:szCs w:val="24"/>
          <w:lang w:eastAsia="hu-HU"/>
        </w:rPr>
      </w:pPr>
      <w:r w:rsidRPr="0007696E">
        <w:rPr>
          <w:rFonts w:ascii="Arial" w:eastAsia="Times New Roman" w:hAnsi="Arial" w:cs="Arial"/>
          <w:color w:val="201A1B"/>
          <w:sz w:val="24"/>
          <w:szCs w:val="24"/>
          <w:lang w:eastAsia="hu-HU"/>
        </w:rPr>
        <w:t>Az Árpád-szobor története</w:t>
      </w:r>
    </w:p>
    <w:p w:rsidR="0007696E" w:rsidRPr="0007696E" w:rsidRDefault="0007696E" w:rsidP="000769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1A1B"/>
          <w:sz w:val="24"/>
          <w:szCs w:val="24"/>
          <w:lang w:eastAsia="hu-HU"/>
        </w:rPr>
      </w:pPr>
      <w:r w:rsidRPr="0007696E">
        <w:rPr>
          <w:rFonts w:ascii="Arial" w:eastAsia="Times New Roman" w:hAnsi="Arial" w:cs="Arial"/>
          <w:color w:val="201A1B"/>
          <w:sz w:val="24"/>
          <w:szCs w:val="24"/>
          <w:lang w:eastAsia="hu-HU"/>
        </w:rPr>
        <w:t>Brassóban, a millenniumi ünnepségek keretében – az országon belül elhelyezett hat másik helyszín mellett – 1896. október 18-án leplezték le a honfoglalás kori harcos – később Árpádnak nevezett – kőből faragott 21 méteres emlékszobrát a város fölé emelkedő Cenk-hegyen. A harcos egyik kezében karddal, másik kezében Magyarország címerével állott a város felett. Az emlékmű </w:t>
      </w:r>
      <w:proofErr w:type="spellStart"/>
      <w:r w:rsidRPr="0007696E">
        <w:rPr>
          <w:rFonts w:ascii="Arial" w:eastAsia="Times New Roman" w:hAnsi="Arial" w:cs="Arial"/>
          <w:color w:val="201A1B"/>
          <w:sz w:val="24"/>
          <w:szCs w:val="24"/>
          <w:lang w:eastAsia="hu-HU"/>
        </w:rPr>
        <w:t>Jankovich</w:t>
      </w:r>
      <w:proofErr w:type="spellEnd"/>
      <w:r w:rsidRPr="0007696E">
        <w:rPr>
          <w:rFonts w:ascii="Arial" w:eastAsia="Times New Roman" w:hAnsi="Arial" w:cs="Arial"/>
          <w:color w:val="201A1B"/>
          <w:sz w:val="24"/>
          <w:szCs w:val="24"/>
          <w:lang w:eastAsia="hu-HU"/>
        </w:rPr>
        <w:t xml:space="preserve"> Gyula alkotása volt, amely kolozsmonostori homokos mészkőből épült, 22 000 forintból, </w:t>
      </w:r>
      <w:proofErr w:type="spellStart"/>
      <w:r w:rsidRPr="0007696E">
        <w:rPr>
          <w:rFonts w:ascii="Arial" w:eastAsia="Times New Roman" w:hAnsi="Arial" w:cs="Arial"/>
          <w:color w:val="201A1B"/>
          <w:sz w:val="24"/>
          <w:szCs w:val="24"/>
          <w:lang w:eastAsia="hu-HU"/>
        </w:rPr>
        <w:t>Berczik</w:t>
      </w:r>
      <w:proofErr w:type="spellEnd"/>
      <w:r w:rsidRPr="0007696E">
        <w:rPr>
          <w:rFonts w:ascii="Arial" w:eastAsia="Times New Roman" w:hAnsi="Arial" w:cs="Arial"/>
          <w:color w:val="201A1B"/>
          <w:sz w:val="24"/>
          <w:szCs w:val="24"/>
          <w:lang w:eastAsia="hu-HU"/>
        </w:rPr>
        <w:t xml:space="preserve"> Gyula tervei alapján. A szobor felállításához szükséges anyagokat siklón kellett szállítani, a siklókat lóerővel működtették. A kerek talpazat 8 méter magas volt, melyen egy 10 méteres dór oszlop helyezkedett el, s azon helyezték el a 3,5 méter magas szobrot. 1913. szeptember 27-én a szobrot dinamittal felrobbantották. A szobor a robbanás következtében nem dőlt le, csak megrongálódott, végül 1913 decemberében egy nagyobb havazás után dőlt össze. A szobrot egykor tartó obeliszk vaskos darabjai ma is ott hevernek a talapzat melletti lejtős részen, a talapzat alsó kövezete ma kilátóként szolgál. A világháborút követően az emlékmű darabjai a brassói Történeti Múzeum tulajdonába kerültek. A szoboralak fejét a brassói evangélikus egyház parókiáján őrizték 2002-től, egészen 2017. október 15-ig, amikor ünnepélyes keretek között a templomkertben kialakított emlékhelyen állították ki.</w:t>
      </w:r>
    </w:p>
    <w:p w:rsidR="0007696E" w:rsidRDefault="0007696E"/>
    <w:sectPr w:rsidR="0007696E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7696E"/>
    <w:rsid w:val="0007696E"/>
    <w:rsid w:val="004C111F"/>
    <w:rsid w:val="00737066"/>
    <w:rsid w:val="009B665E"/>
    <w:rsid w:val="00B00008"/>
    <w:rsid w:val="00B042C8"/>
    <w:rsid w:val="00D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03"/>
  </w:style>
  <w:style w:type="paragraph" w:styleId="Cmsor4">
    <w:name w:val="heading 4"/>
    <w:basedOn w:val="Norml"/>
    <w:link w:val="Cmsor4Char"/>
    <w:uiPriority w:val="9"/>
    <w:qFormat/>
    <w:rsid w:val="000769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7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7696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2020-02-24T12:00:00Z</dcterms:created>
  <dcterms:modified xsi:type="dcterms:W3CDTF">2020-02-24T12:03:00Z</dcterms:modified>
</cp:coreProperties>
</file>