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8" w:rsidRDefault="00285C68" w:rsidP="00285C68"/>
    <w:p w:rsidR="00285C68" w:rsidRPr="00285C68" w:rsidRDefault="00285C68" w:rsidP="00285C68">
      <w:pPr>
        <w:rPr>
          <w:b/>
          <w:sz w:val="32"/>
          <w:szCs w:val="32"/>
        </w:rPr>
      </w:pPr>
      <w:r w:rsidRPr="00285C68">
        <w:rPr>
          <w:b/>
          <w:sz w:val="32"/>
          <w:szCs w:val="32"/>
        </w:rPr>
        <w:t>A régi</w:t>
      </w:r>
      <w:r w:rsidRPr="00285C68">
        <w:rPr>
          <w:b/>
          <w:sz w:val="32"/>
          <w:szCs w:val="32"/>
        </w:rPr>
        <w:t xml:space="preserve"> városháza</w:t>
      </w:r>
    </w:p>
    <w:p w:rsidR="00285C68" w:rsidRDefault="00285C68" w:rsidP="00285C68">
      <w:r>
        <w:t xml:space="preserve">A régi brassói városháza vagy Tanácsház (románul: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Sfatului</w:t>
      </w:r>
      <w:proofErr w:type="spellEnd"/>
      <w:r>
        <w:t xml:space="preserve">, németül: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Rathaus</w:t>
      </w:r>
      <w:proofErr w:type="spellEnd"/>
      <w:r>
        <w:t>) a város egyik legismertebb látványossága, egyben a történelmi Magyarország legrégebbi épségben fennmaradt városháza</w:t>
      </w:r>
      <w:r>
        <w:t>.</w:t>
      </w:r>
      <w:r>
        <w:t xml:space="preserve"> </w:t>
      </w:r>
    </w:p>
    <w:p w:rsidR="00285C68" w:rsidRDefault="00285C68" w:rsidP="00285C68">
      <w:r>
        <w:t xml:space="preserve">A 14. század elején Brassó vásártere (a mai Főtér) még a </w:t>
      </w:r>
      <w:proofErr w:type="spellStart"/>
      <w:r>
        <w:t>paliszáddal</w:t>
      </w:r>
      <w:proofErr w:type="spellEnd"/>
      <w:r>
        <w:t xml:space="preserve"> és árkokkal kerített városerődön kívül helyezkedett el. Délnyugat–északkeleti irányban egy patak folyt rajta keresztül, amely itt két ágra szakadt; az egyik ág </w:t>
      </w:r>
      <w:proofErr w:type="spellStart"/>
      <w:r>
        <w:t>Óbrassó</w:t>
      </w:r>
      <w:proofErr w:type="spellEnd"/>
      <w:r>
        <w:t xml:space="preserve">, a másik </w:t>
      </w:r>
      <w:proofErr w:type="spellStart"/>
      <w:r>
        <w:t>Bolonya</w:t>
      </w:r>
      <w:proofErr w:type="spellEnd"/>
      <w:r>
        <w:t xml:space="preserve"> felé haladt tovább (az előbbi mentén alakult ki később a Kolostor utca, az utóbbi mentén a Kapu utca). A patak fölötti hidat őrtorony vigyázta, és in</w:t>
      </w:r>
      <w:r>
        <w:t>nen felügyelték a vásárokat is.</w:t>
      </w:r>
    </w:p>
    <w:p w:rsidR="00285C68" w:rsidRDefault="00285C68" w:rsidP="00285C68">
      <w:r>
        <w:t xml:space="preserve">A 14. század második felében a város északkelet felé terjeszkedett, és megkezdték Brassó várfalainak építését, így a vásártér a város központjába került. Az őrtorony mellé a szűcsök céhe fedett kőgalériát építtetett, ahol a céh tagjai portékáikat tárolták és árulták. Egy 1420. december 23-i okmány szerint a céh engedélyezte a brassói városi tanácsnak, hogy épületükre egy fedett emeleti helyiséget építsen, ahol a </w:t>
      </w:r>
      <w:proofErr w:type="gramStart"/>
      <w:r>
        <w:t>tanács gyűléseket</w:t>
      </w:r>
      <w:proofErr w:type="gramEnd"/>
      <w:r>
        <w:t xml:space="preserve"> tarthat és panaszosokat fogadhat – ez volt a későbbi városháza legrégibb magva. A szerződés értelmében a tanács saját pénzéből tartotta fenn az épületet, ugyanakkor elismerte a szűcsök jogát a földszinti helyiségekre; mikor pedig nem tartottak gyűléseket, az emeleti termet is eladóhelyiségként használták.</w:t>
      </w:r>
    </w:p>
    <w:p w:rsidR="00285C68" w:rsidRDefault="00285C68" w:rsidP="00285C68">
      <w:r>
        <w:t>Az 1421-es török betörés miatt a munkálatok elhúzódtak, a késői reneszánsz stílusú épületet legelőször 1503-ban említik városházaként (</w:t>
      </w:r>
      <w:proofErr w:type="spellStart"/>
      <w:r>
        <w:t>Praetorium</w:t>
      </w:r>
      <w:proofErr w:type="spellEnd"/>
      <w:r>
        <w:t>), a városvezetés és a bíróság székhelyeként.[5] Korábban a városvezetés a Szent Márton-dombon, a jelenlegi Szent Márton-templom paplakja helyén levő kétszintes épületben ülésezett</w:t>
      </w:r>
      <w:r>
        <w:t>.</w:t>
      </w:r>
    </w:p>
    <w:p w:rsidR="00285C68" w:rsidRDefault="00285C68" w:rsidP="00285C68">
      <w:r>
        <w:t xml:space="preserve">A régi őrtorony helyett 1515 és 1528 között egy 58 m magas tornyot emeltek, melyben harang is volt; négy </w:t>
      </w:r>
      <w:proofErr w:type="spellStart"/>
      <w:r>
        <w:t>fiatoronyos</w:t>
      </w:r>
      <w:proofErr w:type="spellEnd"/>
      <w:r>
        <w:t xml:space="preserve"> sisakját, amely a város pallosjogát jelképezte, a nagyszebeni </w:t>
      </w:r>
      <w:proofErr w:type="spellStart"/>
      <w:r>
        <w:t>Anthonius</w:t>
      </w:r>
      <w:proofErr w:type="spellEnd"/>
      <w:r>
        <w:t xml:space="preserve"> ácsmester építette. Óráját </w:t>
      </w:r>
      <w:proofErr w:type="spellStart"/>
      <w:r>
        <w:t>Georgius</w:t>
      </w:r>
      <w:proofErr w:type="spellEnd"/>
      <w:r>
        <w:t xml:space="preserve"> segesvári mester készítette, 1528-ban, nyolc hetet és négy napot munkálkodva rajta. Ez volt a város második toronyórája a Fekete templomé után; mutatói eredetileg kezeket mintáztak (ezeket jelenleg a Magyar Nemzeti Múzeumban őrzik), felette pedig egy fából faragott figura volt, amely minden órában egy sárgaréz harangot ütött meg. A torony építésével párhuzamosan az épületet is új helyiségekkel bővítették, így az nyugati irányba terjeszkedett. A pincében tömlöc volt, ahova csak az első emeletről vezetett lépcső.</w:t>
      </w:r>
    </w:p>
    <w:p w:rsidR="00285C68" w:rsidRDefault="00285C68" w:rsidP="00285C68">
      <w:r>
        <w:t xml:space="preserve">A városháza nem csak döntések és tárgyalások színhelye volt; megemlítik, hogy 1542-ben a </w:t>
      </w:r>
      <w:proofErr w:type="spellStart"/>
      <w:r>
        <w:t>Honterus-féle</w:t>
      </w:r>
      <w:proofErr w:type="spellEnd"/>
      <w:r>
        <w:t xml:space="preserve"> iskola előadást tartott itt,[8] 1550-ben pedig egy Káinról és Ábelről</w:t>
      </w:r>
      <w:r>
        <w:t xml:space="preserve"> szóló színdarabot adtak elő.</w:t>
      </w:r>
    </w:p>
    <w:p w:rsidR="00285C68" w:rsidRDefault="00285C68" w:rsidP="00285C68">
      <w:r>
        <w:t xml:space="preserve">1608-ban toronygombjába villám csapott. 1646-ban Michael </w:t>
      </w:r>
      <w:proofErr w:type="spellStart"/>
      <w:r>
        <w:t>Herrmann</w:t>
      </w:r>
      <w:proofErr w:type="spellEnd"/>
      <w:r>
        <w:t xml:space="preserve"> városbíró felújíttatta és egy új termet építtetett a </w:t>
      </w:r>
      <w:proofErr w:type="spellStart"/>
      <w:r>
        <w:t>Hundertmannschaft</w:t>
      </w:r>
      <w:proofErr w:type="spellEnd"/>
      <w:r>
        <w:t xml:space="preserve"> (</w:t>
      </w:r>
      <w:proofErr w:type="spellStart"/>
      <w:r>
        <w:t>Százatyák</w:t>
      </w:r>
      <w:proofErr w:type="spellEnd"/>
      <w:r>
        <w:t>; a száz tagból álló városi képviselőtestület) részére. 1662-ben földrengésben megrongálódott, újjáépítése három évig tartott. A legnagyobb pusztítást az 1689-es tűzvész alkalmával szenvedte el: teteje és belsejének nagy része elpusztult, harangja megsemmisült, és a város levéltárának számos eredeti okmánya elégett (a legtöbb okmány azonban másolatban fennmaradt). A város nehéz pénzügyi helyzete miatt csak a legszükségesebb javításokat tudták elvégezni; barokk stílusú, teljes újjáépítése közel egy évszázadig tartott</w:t>
      </w:r>
      <w:r>
        <w:t>.</w:t>
      </w:r>
    </w:p>
    <w:p w:rsidR="00285C68" w:rsidRDefault="00285C68" w:rsidP="00285C68">
      <w:r>
        <w:lastRenderedPageBreak/>
        <w:t xml:space="preserve">A városháza az 1776–1778 közötti átépítés során nyerte el mai formáját: kibővítették, a tornyot teljesen összeépítették az épülettel és hagyma alakú sisakkal látták el, a </w:t>
      </w:r>
      <w:proofErr w:type="spellStart"/>
      <w:r>
        <w:t>rizalitban</w:t>
      </w:r>
      <w:proofErr w:type="spellEnd"/>
      <w:r>
        <w:t xml:space="preserve"> előreugró loggiát építettek, amely fölött Johann </w:t>
      </w:r>
      <w:proofErr w:type="spellStart"/>
      <w:r>
        <w:t>Oelhann</w:t>
      </w:r>
      <w:proofErr w:type="spellEnd"/>
      <w:r>
        <w:t xml:space="preserve"> városi festő által készített címer látható. Földszintjén a szűcsök két termet birtokoltak, egy további helyiségben volt a vásárbíró, az őrség, és a városi mérleg, az emeleten pedig a városvezetés és a levéltár. A pincebörtönt az 1770-es években megszüntették, ugyanis a Vár utcában felépült a város új börtöne. Új harangja 1774-ben készült</w:t>
      </w:r>
      <w:r>
        <w:t>.</w:t>
      </w:r>
    </w:p>
    <w:p w:rsidR="00285C68" w:rsidRDefault="00285C68" w:rsidP="00285C68">
      <w:r>
        <w:t xml:space="preserve">A 17. században a harangszó mellett a toronyban egy trombitás is jelezte az idő múlását (ezért </w:t>
      </w:r>
      <w:proofErr w:type="spellStart"/>
      <w:r>
        <w:t>Trompeterturmnak</w:t>
      </w:r>
      <w:proofErr w:type="spellEnd"/>
      <w:r>
        <w:t xml:space="preserve"> is nevezték a tornyot, és a Rózsapiacot is „</w:t>
      </w:r>
      <w:proofErr w:type="gramStart"/>
      <w:r>
        <w:t>A</w:t>
      </w:r>
      <w:proofErr w:type="gramEnd"/>
      <w:r>
        <w:t xml:space="preserve"> kürt alatt” névvel illették). 1727-ben a trombitálást beszüntették, ugyanis zavarta a városi parancsnok, </w:t>
      </w:r>
      <w:proofErr w:type="spellStart"/>
      <w:r>
        <w:t>Langlet</w:t>
      </w:r>
      <w:proofErr w:type="spellEnd"/>
      <w:r>
        <w:t xml:space="preserve"> tábornok papagáját</w:t>
      </w:r>
      <w:r>
        <w:t>.</w:t>
      </w:r>
    </w:p>
    <w:p w:rsidR="00285C68" w:rsidRDefault="00285C68" w:rsidP="00285C68">
      <w:r>
        <w:t xml:space="preserve">A városházát egykor minden oldalról árkádok vették körül, melyekben üzletek működtek. A 19. században megemlítenek egy kocsmát, halárusokat, pénzváltókat, késfenőket, és a tűzoltók istállóját. A harangütésekkel a város területén észlelt tűzesetekre hívták föl a figyelmet: a szabályos időközökben ismétlődő egy harangütés </w:t>
      </w:r>
      <w:proofErr w:type="spellStart"/>
      <w:r>
        <w:t>Óbrassót</w:t>
      </w:r>
      <w:proofErr w:type="spellEnd"/>
      <w:r>
        <w:t xml:space="preserve">, kettő </w:t>
      </w:r>
      <w:proofErr w:type="spellStart"/>
      <w:r>
        <w:t>Bolonyát</w:t>
      </w:r>
      <w:proofErr w:type="spellEnd"/>
      <w:r>
        <w:t xml:space="preserve">, három Bolgárszeget, négy </w:t>
      </w:r>
      <w:proofErr w:type="spellStart"/>
      <w:r>
        <w:t>Újbrassót</w:t>
      </w:r>
      <w:proofErr w:type="spellEnd"/>
      <w:r>
        <w:t>, öt pedig Méhkerteket jelentette</w:t>
      </w:r>
      <w:r>
        <w:t>.</w:t>
      </w:r>
    </w:p>
    <w:p w:rsidR="00285C68" w:rsidRDefault="00285C68" w:rsidP="00285C68">
      <w:r>
        <w:t xml:space="preserve">A 19. század végén az épület kicsinek bizonyult a városvezetés számára. 1878-ban a városháza a Kapu utca 53. szám alatti új, erre a célra emelt épületbe költözött (majd onnan az 1940-es években a Rezső körúti egykori pénzügyi palotába). A régi városháza épületében csak a levéltár maradt (mely 1923-ban a Kovácsok bástyájába költözött), a többi részét raktárnak használták. 1902-ben felvetették, hogy lebontják, de a </w:t>
      </w:r>
      <w:proofErr w:type="spellStart"/>
      <w:r>
        <w:t>Kronstädter</w:t>
      </w:r>
      <w:proofErr w:type="spellEnd"/>
      <w:r>
        <w:t xml:space="preserve"> Zeitung által szervezett aláírásgyűjtés hatására a hatóságok 1903-ban elálltak a tervtől. 1901–1910 között kisebb munkálatokat végeztek rajta: tetejét színes cserepekkel fedték, a hagymakupolás </w:t>
      </w:r>
      <w:proofErr w:type="spellStart"/>
      <w:r>
        <w:t>bádogosmunkát</w:t>
      </w:r>
      <w:proofErr w:type="spellEnd"/>
      <w:r>
        <w:t xml:space="preserve"> a ma is látható toronysisakkal helyettesítették, az óra számlapjait pedig megvilágították</w:t>
      </w:r>
      <w:r>
        <w:t>.</w:t>
      </w:r>
    </w:p>
    <w:p w:rsidR="00285C68" w:rsidRDefault="00285C68" w:rsidP="00285C68">
      <w:r>
        <w:t xml:space="preserve">A trianoni békeszerződés értelmében Erdély – és így Brassó is – román fennhatóság alá került. 1936-ban román kulturális és egyházi szervezetek egy hatalmas freskó elkészítését javasolták a régi városháza egyik termében. Az egyik fal festménye Mihai </w:t>
      </w:r>
      <w:proofErr w:type="spellStart"/>
      <w:r>
        <w:t>Viteazult</w:t>
      </w:r>
      <w:proofErr w:type="spellEnd"/>
      <w:r>
        <w:t xml:space="preserve"> ábrázolta volna vezérek, papok, népviseletbe öltözött románok körében, két másik falon pedig román történelmi személyiségek és jelképek jelentek volna meg. A javaslatot azonban nem fogadták el, így a freskó nem készült el</w:t>
      </w:r>
      <w:r>
        <w:t>.</w:t>
      </w:r>
    </w:p>
    <w:p w:rsidR="00DF1D03" w:rsidRDefault="00285C68" w:rsidP="00285C68">
      <w:r>
        <w:t>A szűcsök a céhek 1872-es felszámolása után is megőrizték jogukat a földszinti helyiségekre, azonban 1948-ban a kommunisták államosították az épületet. 1949-ben a Barcasági Szász Múzeum és a brassói ASTRA gyűjteményét egyesítve rendezték be falai közt a megyei múzeumot. 2008-ban és 2013-ban renoválták</w:t>
      </w:r>
      <w:r>
        <w:t>.</w:t>
      </w:r>
    </w:p>
    <w:p w:rsidR="00285C68" w:rsidRPr="00285C68" w:rsidRDefault="00285C68" w:rsidP="00285C68">
      <w:pPr>
        <w:rPr>
          <w:i/>
        </w:rPr>
      </w:pPr>
      <w:proofErr w:type="gramStart"/>
      <w:r w:rsidRPr="00285C68">
        <w:rPr>
          <w:i/>
        </w:rPr>
        <w:t>forrás</w:t>
      </w:r>
      <w:proofErr w:type="gramEnd"/>
      <w:r w:rsidRPr="00285C68">
        <w:rPr>
          <w:i/>
        </w:rPr>
        <w:t xml:space="preserve">: </w:t>
      </w:r>
      <w:proofErr w:type="spellStart"/>
      <w:r w:rsidRPr="00285C68">
        <w:rPr>
          <w:i/>
        </w:rPr>
        <w:t>wikipédia</w:t>
      </w:r>
      <w:proofErr w:type="spellEnd"/>
    </w:p>
    <w:sectPr w:rsidR="00285C68" w:rsidRPr="00285C68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5C68"/>
    <w:rsid w:val="00285C68"/>
    <w:rsid w:val="004C111F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2020-02-24T11:45:00Z</dcterms:created>
  <dcterms:modified xsi:type="dcterms:W3CDTF">2020-02-24T11:49:00Z</dcterms:modified>
</cp:coreProperties>
</file>